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A706" w14:textId="77777777" w:rsidR="000E22F4" w:rsidRDefault="000E22F4" w:rsidP="00E23BBB">
      <w:pPr>
        <w:ind w:left="284"/>
        <w:jc w:val="right"/>
        <w:rPr>
          <w:rFonts w:ascii="Bookman Old Style" w:hAnsi="Bookman Old Style"/>
          <w:b/>
          <w:bCs/>
        </w:rPr>
      </w:pPr>
    </w:p>
    <w:p w14:paraId="31C555AA" w14:textId="77777777" w:rsidR="00CA649F" w:rsidRPr="000E22F4" w:rsidRDefault="00460349" w:rsidP="00A87543">
      <w:pPr>
        <w:ind w:left="284"/>
        <w:jc w:val="center"/>
        <w:rPr>
          <w:rFonts w:ascii="Bookman Old Style" w:hAnsi="Bookman Old Style"/>
          <w:b/>
          <w:bCs/>
          <w:sz w:val="22"/>
          <w:szCs w:val="22"/>
        </w:rPr>
      </w:pPr>
      <w:r w:rsidRPr="000E22F4">
        <w:rPr>
          <w:rFonts w:ascii="Bookman Old Style" w:hAnsi="Bookman Old Style"/>
          <w:b/>
          <w:bCs/>
          <w:sz w:val="22"/>
          <w:szCs w:val="22"/>
        </w:rPr>
        <w:t>REGLEMENT D’</w:t>
      </w:r>
      <w:r w:rsidR="00A64C3F" w:rsidRPr="000E22F4">
        <w:rPr>
          <w:rFonts w:ascii="Bookman Old Style" w:hAnsi="Bookman Old Style"/>
          <w:b/>
          <w:bCs/>
          <w:sz w:val="22"/>
          <w:szCs w:val="22"/>
        </w:rPr>
        <w:t>ORDRE</w:t>
      </w:r>
      <w:r w:rsidRPr="000E22F4">
        <w:rPr>
          <w:rFonts w:ascii="Bookman Old Style" w:hAnsi="Bookman Old Style"/>
          <w:b/>
          <w:bCs/>
          <w:sz w:val="22"/>
          <w:szCs w:val="22"/>
        </w:rPr>
        <w:t xml:space="preserve"> INTERIEUR</w:t>
      </w:r>
    </w:p>
    <w:p w14:paraId="7A743558" w14:textId="77777777" w:rsidR="00CA649F" w:rsidRPr="000E22F4" w:rsidRDefault="00CA649F" w:rsidP="00A87543">
      <w:pPr>
        <w:ind w:left="284"/>
        <w:jc w:val="center"/>
        <w:rPr>
          <w:rFonts w:ascii="Bookman Old Style" w:hAnsi="Bookman Old Style"/>
          <w:b/>
          <w:bCs/>
          <w:sz w:val="22"/>
          <w:szCs w:val="22"/>
        </w:rPr>
      </w:pPr>
    </w:p>
    <w:p w14:paraId="572F61F6" w14:textId="77777777" w:rsidR="00176F80" w:rsidRDefault="00176F80" w:rsidP="0090121E">
      <w:pPr>
        <w:ind w:left="284"/>
        <w:jc w:val="center"/>
        <w:rPr>
          <w:rFonts w:ascii="Bookman Old Style" w:hAnsi="Bookman Old Style"/>
          <w:b/>
          <w:bCs/>
          <w:sz w:val="22"/>
          <w:szCs w:val="22"/>
        </w:rPr>
      </w:pPr>
      <w:r>
        <w:rPr>
          <w:rFonts w:ascii="Bookman Old Style" w:hAnsi="Bookman Old Style"/>
          <w:b/>
          <w:bCs/>
          <w:sz w:val="22"/>
          <w:szCs w:val="22"/>
        </w:rPr>
        <w:t>RECREA+ Opérateur d’accueil</w:t>
      </w:r>
    </w:p>
    <w:p w14:paraId="4FCDF0E9" w14:textId="77777777" w:rsidR="00041F6E" w:rsidRDefault="00041F6E" w:rsidP="0090121E">
      <w:pPr>
        <w:ind w:left="284"/>
        <w:jc w:val="center"/>
        <w:rPr>
          <w:rFonts w:ascii="Bookman Old Style" w:hAnsi="Bookman Old Style"/>
          <w:b/>
          <w:bCs/>
          <w:sz w:val="22"/>
          <w:szCs w:val="22"/>
        </w:rPr>
      </w:pPr>
    </w:p>
    <w:p w14:paraId="2A9FEC9E" w14:textId="77777777" w:rsidR="00460349" w:rsidRPr="00D622BD" w:rsidRDefault="00176F80" w:rsidP="00C875DA">
      <w:pPr>
        <w:jc w:val="center"/>
        <w:rPr>
          <w:b/>
          <w:i/>
        </w:rPr>
      </w:pPr>
      <w:r w:rsidRPr="00D622BD">
        <w:rPr>
          <w:b/>
          <w:i/>
        </w:rPr>
        <w:t>Commune de</w:t>
      </w:r>
      <w:r w:rsidR="0090121E" w:rsidRPr="00D622BD">
        <w:rPr>
          <w:b/>
          <w:i/>
        </w:rPr>
        <w:t xml:space="preserve"> </w:t>
      </w:r>
      <w:r w:rsidR="00437DD3" w:rsidRPr="00D622BD">
        <w:rPr>
          <w:b/>
          <w:i/>
        </w:rPr>
        <w:t>TINLOT</w:t>
      </w:r>
    </w:p>
    <w:p w14:paraId="5445384C" w14:textId="77777777" w:rsidR="00C875DA" w:rsidRDefault="00C875DA" w:rsidP="00C875DA">
      <w:pPr>
        <w:rPr>
          <w:u w:val="single"/>
        </w:rPr>
      </w:pPr>
    </w:p>
    <w:sdt>
      <w:sdtPr>
        <w:rPr>
          <w:rFonts w:ascii="Times New Roman" w:eastAsia="Times New Roman" w:hAnsi="Times New Roman" w:cs="Times New Roman"/>
          <w:b w:val="0"/>
          <w:bCs w:val="0"/>
          <w:color w:val="auto"/>
          <w:sz w:val="24"/>
          <w:szCs w:val="24"/>
          <w:lang w:val="fr-FR" w:eastAsia="fr-FR"/>
        </w:rPr>
        <w:id w:val="-1511672446"/>
        <w:docPartObj>
          <w:docPartGallery w:val="Table of Contents"/>
          <w:docPartUnique/>
        </w:docPartObj>
      </w:sdtPr>
      <w:sdtEndPr/>
      <w:sdtContent>
        <w:p w14:paraId="7E8D9FB6" w14:textId="77777777" w:rsidR="00EB3E1C" w:rsidRPr="00D622BD" w:rsidRDefault="00EB3E1C">
          <w:pPr>
            <w:pStyle w:val="En-ttedetabledesmatires"/>
            <w:rPr>
              <w:sz w:val="40"/>
              <w:szCs w:val="40"/>
              <w:lang w:val="fr-FR"/>
            </w:rPr>
          </w:pPr>
          <w:r w:rsidRPr="00D622BD">
            <w:rPr>
              <w:sz w:val="40"/>
              <w:szCs w:val="40"/>
              <w:lang w:val="fr-FR"/>
            </w:rPr>
            <w:t>Contenu</w:t>
          </w:r>
        </w:p>
        <w:p w14:paraId="1A34FCBC" w14:textId="77777777" w:rsidR="00FD5CAE" w:rsidRPr="00FD5CAE" w:rsidRDefault="00FD5CAE" w:rsidP="00FD5CAE">
          <w:pPr>
            <w:rPr>
              <w:lang w:eastAsia="fr-BE"/>
            </w:rPr>
          </w:pPr>
        </w:p>
        <w:p w14:paraId="7DD07642" w14:textId="77777777" w:rsidR="00D622BD" w:rsidRDefault="00547A40"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87821633" w:history="1">
            <w:r w:rsidR="00D622BD" w:rsidRPr="001C1F61">
              <w:rPr>
                <w:rStyle w:val="Lienhypertexte"/>
                <w:noProof/>
              </w:rPr>
              <w:t>1.</w:t>
            </w:r>
            <w:r w:rsidR="00D622BD">
              <w:rPr>
                <w:rFonts w:eastAsiaTheme="minorEastAsia" w:cstheme="minorBidi"/>
                <w:b w:val="0"/>
                <w:bCs w:val="0"/>
                <w:caps w:val="0"/>
                <w:noProof/>
                <w:sz w:val="22"/>
                <w:szCs w:val="22"/>
                <w:lang w:val="fr-BE" w:eastAsia="fr-BE"/>
              </w:rPr>
              <w:tab/>
            </w:r>
            <w:r w:rsidR="00D622BD" w:rsidRPr="001C1F61">
              <w:rPr>
                <w:rStyle w:val="Lienhypertexte"/>
                <w:noProof/>
              </w:rPr>
              <w:t>DEFINITION</w:t>
            </w:r>
            <w:r w:rsidR="00D622BD">
              <w:rPr>
                <w:noProof/>
                <w:webHidden/>
              </w:rPr>
              <w:tab/>
            </w:r>
            <w:r w:rsidR="00D622BD">
              <w:rPr>
                <w:noProof/>
                <w:webHidden/>
              </w:rPr>
              <w:fldChar w:fldCharType="begin"/>
            </w:r>
            <w:r w:rsidR="00D622BD">
              <w:rPr>
                <w:noProof/>
                <w:webHidden/>
              </w:rPr>
              <w:instrText xml:space="preserve"> PAGEREF _Toc387821633 \h </w:instrText>
            </w:r>
            <w:r w:rsidR="00D622BD">
              <w:rPr>
                <w:noProof/>
                <w:webHidden/>
              </w:rPr>
            </w:r>
            <w:r w:rsidR="00D622BD">
              <w:rPr>
                <w:noProof/>
                <w:webHidden/>
              </w:rPr>
              <w:fldChar w:fldCharType="separate"/>
            </w:r>
            <w:r w:rsidR="00866892">
              <w:rPr>
                <w:noProof/>
                <w:webHidden/>
              </w:rPr>
              <w:t>2</w:t>
            </w:r>
            <w:r w:rsidR="00D622BD">
              <w:rPr>
                <w:noProof/>
                <w:webHidden/>
              </w:rPr>
              <w:fldChar w:fldCharType="end"/>
            </w:r>
          </w:hyperlink>
        </w:p>
        <w:p w14:paraId="4155CA7F"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34" w:history="1">
            <w:r w:rsidR="00D622BD" w:rsidRPr="001C1F61">
              <w:rPr>
                <w:rStyle w:val="Lienhypertexte"/>
                <w:noProof/>
              </w:rPr>
              <w:t>2.</w:t>
            </w:r>
            <w:r w:rsidR="00D622BD">
              <w:rPr>
                <w:rFonts w:eastAsiaTheme="minorEastAsia" w:cstheme="minorBidi"/>
                <w:b w:val="0"/>
                <w:bCs w:val="0"/>
                <w:caps w:val="0"/>
                <w:noProof/>
                <w:sz w:val="22"/>
                <w:szCs w:val="22"/>
                <w:lang w:val="fr-BE" w:eastAsia="fr-BE"/>
              </w:rPr>
              <w:tab/>
            </w:r>
            <w:r w:rsidR="00D622BD" w:rsidRPr="001C1F61">
              <w:rPr>
                <w:rStyle w:val="Lienhypertexte"/>
                <w:noProof/>
              </w:rPr>
              <w:t>RESUME DES OBJECTIFS POURSUIVIS</w:t>
            </w:r>
            <w:r w:rsidR="00D622BD">
              <w:rPr>
                <w:noProof/>
                <w:webHidden/>
              </w:rPr>
              <w:tab/>
            </w:r>
            <w:r w:rsidR="00D622BD">
              <w:rPr>
                <w:noProof/>
                <w:webHidden/>
              </w:rPr>
              <w:fldChar w:fldCharType="begin"/>
            </w:r>
            <w:r w:rsidR="00D622BD">
              <w:rPr>
                <w:noProof/>
                <w:webHidden/>
              </w:rPr>
              <w:instrText xml:space="preserve"> PAGEREF _Toc387821634 \h </w:instrText>
            </w:r>
            <w:r w:rsidR="00D622BD">
              <w:rPr>
                <w:noProof/>
                <w:webHidden/>
              </w:rPr>
            </w:r>
            <w:r w:rsidR="00D622BD">
              <w:rPr>
                <w:noProof/>
                <w:webHidden/>
              </w:rPr>
              <w:fldChar w:fldCharType="separate"/>
            </w:r>
            <w:r w:rsidR="00866892">
              <w:rPr>
                <w:noProof/>
                <w:webHidden/>
              </w:rPr>
              <w:t>2</w:t>
            </w:r>
            <w:r w:rsidR="00D622BD">
              <w:rPr>
                <w:noProof/>
                <w:webHidden/>
              </w:rPr>
              <w:fldChar w:fldCharType="end"/>
            </w:r>
          </w:hyperlink>
        </w:p>
        <w:p w14:paraId="1346422E"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35" w:history="1">
            <w:r w:rsidR="00D622BD" w:rsidRPr="001C1F61">
              <w:rPr>
                <w:rStyle w:val="Lienhypertexte"/>
                <w:noProof/>
              </w:rPr>
              <w:t>3.</w:t>
            </w:r>
            <w:r w:rsidR="00D622BD">
              <w:rPr>
                <w:rFonts w:eastAsiaTheme="minorEastAsia" w:cstheme="minorBidi"/>
                <w:b w:val="0"/>
                <w:bCs w:val="0"/>
                <w:caps w:val="0"/>
                <w:noProof/>
                <w:sz w:val="22"/>
                <w:szCs w:val="22"/>
                <w:lang w:val="fr-BE" w:eastAsia="fr-BE"/>
              </w:rPr>
              <w:tab/>
            </w:r>
            <w:r w:rsidR="00D622BD" w:rsidRPr="001C1F61">
              <w:rPr>
                <w:rStyle w:val="Lienhypertexte"/>
                <w:noProof/>
              </w:rPr>
              <w:t>MOYENS MIS EN ŒUVRE</w:t>
            </w:r>
            <w:r w:rsidR="00D622BD">
              <w:rPr>
                <w:noProof/>
                <w:webHidden/>
              </w:rPr>
              <w:tab/>
            </w:r>
            <w:r w:rsidR="00D622BD">
              <w:rPr>
                <w:noProof/>
                <w:webHidden/>
              </w:rPr>
              <w:fldChar w:fldCharType="begin"/>
            </w:r>
            <w:r w:rsidR="00D622BD">
              <w:rPr>
                <w:noProof/>
                <w:webHidden/>
              </w:rPr>
              <w:instrText xml:space="preserve"> PAGEREF _Toc387821635 \h </w:instrText>
            </w:r>
            <w:r w:rsidR="00D622BD">
              <w:rPr>
                <w:noProof/>
                <w:webHidden/>
              </w:rPr>
            </w:r>
            <w:r w:rsidR="00D622BD">
              <w:rPr>
                <w:noProof/>
                <w:webHidden/>
              </w:rPr>
              <w:fldChar w:fldCharType="separate"/>
            </w:r>
            <w:r w:rsidR="00866892">
              <w:rPr>
                <w:noProof/>
                <w:webHidden/>
              </w:rPr>
              <w:t>2</w:t>
            </w:r>
            <w:r w:rsidR="00D622BD">
              <w:rPr>
                <w:noProof/>
                <w:webHidden/>
              </w:rPr>
              <w:fldChar w:fldCharType="end"/>
            </w:r>
          </w:hyperlink>
        </w:p>
        <w:p w14:paraId="0965A29A"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36" w:history="1">
            <w:r w:rsidR="00D622BD" w:rsidRPr="001C1F61">
              <w:rPr>
                <w:rStyle w:val="Lienhypertexte"/>
                <w:noProof/>
              </w:rPr>
              <w:t>4.</w:t>
            </w:r>
            <w:r w:rsidR="00D622BD">
              <w:rPr>
                <w:rFonts w:eastAsiaTheme="minorEastAsia" w:cstheme="minorBidi"/>
                <w:b w:val="0"/>
                <w:bCs w:val="0"/>
                <w:caps w:val="0"/>
                <w:noProof/>
                <w:sz w:val="22"/>
                <w:szCs w:val="22"/>
                <w:lang w:val="fr-BE" w:eastAsia="fr-BE"/>
              </w:rPr>
              <w:tab/>
            </w:r>
            <w:r w:rsidR="00D622BD" w:rsidRPr="001C1F61">
              <w:rPr>
                <w:rStyle w:val="Lienhypertexte"/>
                <w:noProof/>
              </w:rPr>
              <w:t>RESPONSABLES LOCAUX</w:t>
            </w:r>
            <w:r w:rsidR="00D622BD">
              <w:rPr>
                <w:noProof/>
                <w:webHidden/>
              </w:rPr>
              <w:tab/>
            </w:r>
            <w:r w:rsidR="00D622BD">
              <w:rPr>
                <w:noProof/>
                <w:webHidden/>
              </w:rPr>
              <w:fldChar w:fldCharType="begin"/>
            </w:r>
            <w:r w:rsidR="00D622BD">
              <w:rPr>
                <w:noProof/>
                <w:webHidden/>
              </w:rPr>
              <w:instrText xml:space="preserve"> PAGEREF _Toc387821636 \h </w:instrText>
            </w:r>
            <w:r w:rsidR="00D622BD">
              <w:rPr>
                <w:noProof/>
                <w:webHidden/>
              </w:rPr>
            </w:r>
            <w:r w:rsidR="00D622BD">
              <w:rPr>
                <w:noProof/>
                <w:webHidden/>
              </w:rPr>
              <w:fldChar w:fldCharType="separate"/>
            </w:r>
            <w:r w:rsidR="00866892">
              <w:rPr>
                <w:noProof/>
                <w:webHidden/>
              </w:rPr>
              <w:t>2</w:t>
            </w:r>
            <w:r w:rsidR="00D622BD">
              <w:rPr>
                <w:noProof/>
                <w:webHidden/>
              </w:rPr>
              <w:fldChar w:fldCharType="end"/>
            </w:r>
          </w:hyperlink>
        </w:p>
        <w:p w14:paraId="1B1B90CA"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37" w:history="1">
            <w:r w:rsidR="00D622BD" w:rsidRPr="001C1F61">
              <w:rPr>
                <w:rStyle w:val="Lienhypertexte"/>
                <w:noProof/>
              </w:rPr>
              <w:t>5.</w:t>
            </w:r>
            <w:r w:rsidR="00D622BD">
              <w:rPr>
                <w:rFonts w:eastAsiaTheme="minorEastAsia" w:cstheme="minorBidi"/>
                <w:b w:val="0"/>
                <w:bCs w:val="0"/>
                <w:caps w:val="0"/>
                <w:noProof/>
                <w:sz w:val="22"/>
                <w:szCs w:val="22"/>
                <w:lang w:val="fr-BE" w:eastAsia="fr-BE"/>
              </w:rPr>
              <w:tab/>
            </w:r>
            <w:r w:rsidR="00D622BD" w:rsidRPr="001C1F61">
              <w:rPr>
                <w:rStyle w:val="Lienhypertexte"/>
                <w:noProof/>
              </w:rPr>
              <w:t>ANIMATEURS</w:t>
            </w:r>
            <w:r w:rsidR="00747A0D">
              <w:rPr>
                <w:rStyle w:val="Lienhypertexte"/>
                <w:noProof/>
              </w:rPr>
              <w:t xml:space="preserve"> ET</w:t>
            </w:r>
            <w:r w:rsidR="00747A0D" w:rsidRPr="00747A0D">
              <w:t xml:space="preserve"> </w:t>
            </w:r>
            <w:r w:rsidR="00747A0D" w:rsidRPr="00747A0D">
              <w:rPr>
                <w:rStyle w:val="Lienhypertexte"/>
                <w:noProof/>
              </w:rPr>
              <w:t>ACCUEILLANTS</w:t>
            </w:r>
            <w:r w:rsidR="00D622BD">
              <w:rPr>
                <w:noProof/>
                <w:webHidden/>
              </w:rPr>
              <w:tab/>
            </w:r>
            <w:r w:rsidR="00D622BD">
              <w:rPr>
                <w:noProof/>
                <w:webHidden/>
              </w:rPr>
              <w:fldChar w:fldCharType="begin"/>
            </w:r>
            <w:r w:rsidR="00D622BD">
              <w:rPr>
                <w:noProof/>
                <w:webHidden/>
              </w:rPr>
              <w:instrText xml:space="preserve"> PAGEREF _Toc387821637 \h </w:instrText>
            </w:r>
            <w:r w:rsidR="00D622BD">
              <w:rPr>
                <w:noProof/>
                <w:webHidden/>
              </w:rPr>
            </w:r>
            <w:r w:rsidR="00D622BD">
              <w:rPr>
                <w:noProof/>
                <w:webHidden/>
              </w:rPr>
              <w:fldChar w:fldCharType="separate"/>
            </w:r>
            <w:r w:rsidR="00866892">
              <w:rPr>
                <w:noProof/>
                <w:webHidden/>
              </w:rPr>
              <w:t>3</w:t>
            </w:r>
            <w:r w:rsidR="00D622BD">
              <w:rPr>
                <w:noProof/>
                <w:webHidden/>
              </w:rPr>
              <w:fldChar w:fldCharType="end"/>
            </w:r>
          </w:hyperlink>
        </w:p>
        <w:p w14:paraId="0B8E5A9F"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38" w:history="1">
            <w:r w:rsidR="00D622BD" w:rsidRPr="001C1F61">
              <w:rPr>
                <w:rStyle w:val="Lienhypertexte"/>
                <w:noProof/>
              </w:rPr>
              <w:t>6.</w:t>
            </w:r>
            <w:r w:rsidR="00D622BD">
              <w:rPr>
                <w:rFonts w:eastAsiaTheme="minorEastAsia" w:cstheme="minorBidi"/>
                <w:b w:val="0"/>
                <w:bCs w:val="0"/>
                <w:caps w:val="0"/>
                <w:noProof/>
                <w:sz w:val="22"/>
                <w:szCs w:val="22"/>
                <w:lang w:val="fr-BE" w:eastAsia="fr-BE"/>
              </w:rPr>
              <w:tab/>
            </w:r>
            <w:r w:rsidR="00D622BD" w:rsidRPr="001C1F61">
              <w:rPr>
                <w:rStyle w:val="Lienhypertexte"/>
                <w:noProof/>
              </w:rPr>
              <w:t>RESPONSABILITES</w:t>
            </w:r>
            <w:r w:rsidR="00D622BD">
              <w:rPr>
                <w:noProof/>
                <w:webHidden/>
              </w:rPr>
              <w:tab/>
            </w:r>
            <w:r w:rsidR="00D622BD">
              <w:rPr>
                <w:noProof/>
                <w:webHidden/>
              </w:rPr>
              <w:fldChar w:fldCharType="begin"/>
            </w:r>
            <w:r w:rsidR="00D622BD">
              <w:rPr>
                <w:noProof/>
                <w:webHidden/>
              </w:rPr>
              <w:instrText xml:space="preserve"> PAGEREF _Toc387821638 \h </w:instrText>
            </w:r>
            <w:r w:rsidR="00D622BD">
              <w:rPr>
                <w:noProof/>
                <w:webHidden/>
              </w:rPr>
            </w:r>
            <w:r w:rsidR="00D622BD">
              <w:rPr>
                <w:noProof/>
                <w:webHidden/>
              </w:rPr>
              <w:fldChar w:fldCharType="separate"/>
            </w:r>
            <w:r w:rsidR="00866892">
              <w:rPr>
                <w:noProof/>
                <w:webHidden/>
              </w:rPr>
              <w:t>3</w:t>
            </w:r>
            <w:r w:rsidR="00D622BD">
              <w:rPr>
                <w:noProof/>
                <w:webHidden/>
              </w:rPr>
              <w:fldChar w:fldCharType="end"/>
            </w:r>
          </w:hyperlink>
        </w:p>
        <w:p w14:paraId="6F3732F1"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39" w:history="1">
            <w:r w:rsidR="00D622BD" w:rsidRPr="001C1F61">
              <w:rPr>
                <w:rStyle w:val="Lienhypertexte"/>
                <w:noProof/>
              </w:rPr>
              <w:t>7.</w:t>
            </w:r>
            <w:r w:rsidR="00D622BD">
              <w:rPr>
                <w:rFonts w:eastAsiaTheme="minorEastAsia" w:cstheme="minorBidi"/>
                <w:b w:val="0"/>
                <w:bCs w:val="0"/>
                <w:caps w:val="0"/>
                <w:noProof/>
                <w:sz w:val="22"/>
                <w:szCs w:val="22"/>
                <w:lang w:val="fr-BE" w:eastAsia="fr-BE"/>
              </w:rPr>
              <w:tab/>
            </w:r>
            <w:r w:rsidR="00D622BD" w:rsidRPr="001C1F61">
              <w:rPr>
                <w:rStyle w:val="Lienhypertexte"/>
                <w:noProof/>
              </w:rPr>
              <w:t>DEROULEMENT DES ACTIVITES, INSCRIPTIONS &amp; PAYEMENTS</w:t>
            </w:r>
            <w:r w:rsidR="00D622BD">
              <w:rPr>
                <w:noProof/>
                <w:webHidden/>
              </w:rPr>
              <w:tab/>
            </w:r>
            <w:r w:rsidR="00D622BD">
              <w:rPr>
                <w:noProof/>
                <w:webHidden/>
              </w:rPr>
              <w:fldChar w:fldCharType="begin"/>
            </w:r>
            <w:r w:rsidR="00D622BD">
              <w:rPr>
                <w:noProof/>
                <w:webHidden/>
              </w:rPr>
              <w:instrText xml:space="preserve"> PAGEREF _Toc387821639 \h </w:instrText>
            </w:r>
            <w:r w:rsidR="00D622BD">
              <w:rPr>
                <w:noProof/>
                <w:webHidden/>
              </w:rPr>
            </w:r>
            <w:r w:rsidR="00D622BD">
              <w:rPr>
                <w:noProof/>
                <w:webHidden/>
              </w:rPr>
              <w:fldChar w:fldCharType="separate"/>
            </w:r>
            <w:r w:rsidR="00866892">
              <w:rPr>
                <w:noProof/>
                <w:webHidden/>
              </w:rPr>
              <w:t>3</w:t>
            </w:r>
            <w:r w:rsidR="00D622BD">
              <w:rPr>
                <w:noProof/>
                <w:webHidden/>
              </w:rPr>
              <w:fldChar w:fldCharType="end"/>
            </w:r>
          </w:hyperlink>
        </w:p>
        <w:p w14:paraId="33AA35B2" w14:textId="77777777" w:rsidR="00D622BD" w:rsidRDefault="008877C3" w:rsidP="00D622BD">
          <w:pPr>
            <w:pStyle w:val="TM2"/>
            <w:tabs>
              <w:tab w:val="left" w:pos="720"/>
              <w:tab w:val="right" w:leader="dot" w:pos="10194"/>
            </w:tabs>
            <w:spacing w:line="360" w:lineRule="auto"/>
            <w:rPr>
              <w:rFonts w:eastAsiaTheme="minorEastAsia" w:cstheme="minorBidi"/>
              <w:smallCaps w:val="0"/>
              <w:noProof/>
              <w:sz w:val="22"/>
              <w:szCs w:val="22"/>
              <w:lang w:val="fr-BE" w:eastAsia="fr-BE"/>
            </w:rPr>
          </w:pPr>
          <w:hyperlink w:anchor="_Toc387821640" w:history="1">
            <w:r w:rsidR="00D622BD" w:rsidRPr="001C1F61">
              <w:rPr>
                <w:rStyle w:val="Lienhypertexte"/>
                <w:noProof/>
              </w:rPr>
              <w:t>A.</w:t>
            </w:r>
            <w:r w:rsidR="00D622BD">
              <w:rPr>
                <w:rFonts w:eastAsiaTheme="minorEastAsia" w:cstheme="minorBidi"/>
                <w:smallCaps w:val="0"/>
                <w:noProof/>
                <w:sz w:val="22"/>
                <w:szCs w:val="22"/>
                <w:lang w:val="fr-BE" w:eastAsia="fr-BE"/>
              </w:rPr>
              <w:tab/>
            </w:r>
            <w:r w:rsidR="00D622BD" w:rsidRPr="001C1F61">
              <w:rPr>
                <w:rStyle w:val="Lienhypertexte"/>
                <w:noProof/>
              </w:rPr>
              <w:t>MERCREDI APRES-MIDI</w:t>
            </w:r>
            <w:r w:rsidR="00D622BD">
              <w:rPr>
                <w:noProof/>
                <w:webHidden/>
              </w:rPr>
              <w:tab/>
            </w:r>
            <w:r w:rsidR="00D622BD">
              <w:rPr>
                <w:noProof/>
                <w:webHidden/>
              </w:rPr>
              <w:fldChar w:fldCharType="begin"/>
            </w:r>
            <w:r w:rsidR="00D622BD">
              <w:rPr>
                <w:noProof/>
                <w:webHidden/>
              </w:rPr>
              <w:instrText xml:space="preserve"> PAGEREF _Toc387821640 \h </w:instrText>
            </w:r>
            <w:r w:rsidR="00D622BD">
              <w:rPr>
                <w:noProof/>
                <w:webHidden/>
              </w:rPr>
            </w:r>
            <w:r w:rsidR="00D622BD">
              <w:rPr>
                <w:noProof/>
                <w:webHidden/>
              </w:rPr>
              <w:fldChar w:fldCharType="separate"/>
            </w:r>
            <w:r w:rsidR="00866892">
              <w:rPr>
                <w:noProof/>
                <w:webHidden/>
              </w:rPr>
              <w:t>4</w:t>
            </w:r>
            <w:r w:rsidR="00D622BD">
              <w:rPr>
                <w:noProof/>
                <w:webHidden/>
              </w:rPr>
              <w:fldChar w:fldCharType="end"/>
            </w:r>
          </w:hyperlink>
        </w:p>
        <w:p w14:paraId="23DAC81B" w14:textId="77777777" w:rsidR="00D622BD" w:rsidRDefault="008877C3" w:rsidP="00D622BD">
          <w:pPr>
            <w:pStyle w:val="TM2"/>
            <w:tabs>
              <w:tab w:val="left" w:pos="720"/>
              <w:tab w:val="right" w:leader="dot" w:pos="10194"/>
            </w:tabs>
            <w:spacing w:line="360" w:lineRule="auto"/>
            <w:rPr>
              <w:rFonts w:eastAsiaTheme="minorEastAsia" w:cstheme="minorBidi"/>
              <w:smallCaps w:val="0"/>
              <w:noProof/>
              <w:sz w:val="22"/>
              <w:szCs w:val="22"/>
              <w:lang w:val="fr-BE" w:eastAsia="fr-BE"/>
            </w:rPr>
          </w:pPr>
          <w:hyperlink w:anchor="_Toc387821641" w:history="1">
            <w:r w:rsidR="00D622BD" w:rsidRPr="001C1F61">
              <w:rPr>
                <w:rStyle w:val="Lienhypertexte"/>
                <w:noProof/>
              </w:rPr>
              <w:t>B.</w:t>
            </w:r>
            <w:r w:rsidR="00D622BD">
              <w:rPr>
                <w:rFonts w:eastAsiaTheme="minorEastAsia" w:cstheme="minorBidi"/>
                <w:smallCaps w:val="0"/>
                <w:noProof/>
                <w:sz w:val="22"/>
                <w:szCs w:val="22"/>
                <w:lang w:val="fr-BE" w:eastAsia="fr-BE"/>
              </w:rPr>
              <w:tab/>
            </w:r>
            <w:r w:rsidR="00D622BD" w:rsidRPr="001C1F61">
              <w:rPr>
                <w:rStyle w:val="Lienhypertexte"/>
                <w:noProof/>
              </w:rPr>
              <w:t>JOURNEES PEDAGOGIQUES</w:t>
            </w:r>
            <w:r w:rsidR="00D622BD">
              <w:rPr>
                <w:noProof/>
                <w:webHidden/>
              </w:rPr>
              <w:tab/>
            </w:r>
            <w:r w:rsidR="00D622BD">
              <w:rPr>
                <w:noProof/>
                <w:webHidden/>
              </w:rPr>
              <w:fldChar w:fldCharType="begin"/>
            </w:r>
            <w:r w:rsidR="00D622BD">
              <w:rPr>
                <w:noProof/>
                <w:webHidden/>
              </w:rPr>
              <w:instrText xml:space="preserve"> PAGEREF _Toc387821641 \h </w:instrText>
            </w:r>
            <w:r w:rsidR="00D622BD">
              <w:rPr>
                <w:noProof/>
                <w:webHidden/>
              </w:rPr>
            </w:r>
            <w:r w:rsidR="00D622BD">
              <w:rPr>
                <w:noProof/>
                <w:webHidden/>
              </w:rPr>
              <w:fldChar w:fldCharType="separate"/>
            </w:r>
            <w:r w:rsidR="00866892">
              <w:rPr>
                <w:noProof/>
                <w:webHidden/>
              </w:rPr>
              <w:t>4</w:t>
            </w:r>
            <w:r w:rsidR="00D622BD">
              <w:rPr>
                <w:noProof/>
                <w:webHidden/>
              </w:rPr>
              <w:fldChar w:fldCharType="end"/>
            </w:r>
          </w:hyperlink>
        </w:p>
        <w:p w14:paraId="1B3B7081" w14:textId="77777777" w:rsidR="00D622BD" w:rsidRDefault="008877C3" w:rsidP="00D622BD">
          <w:pPr>
            <w:pStyle w:val="TM2"/>
            <w:tabs>
              <w:tab w:val="left" w:pos="720"/>
              <w:tab w:val="right" w:leader="dot" w:pos="10194"/>
            </w:tabs>
            <w:spacing w:line="360" w:lineRule="auto"/>
            <w:rPr>
              <w:rFonts w:eastAsiaTheme="minorEastAsia" w:cstheme="minorBidi"/>
              <w:smallCaps w:val="0"/>
              <w:noProof/>
              <w:sz w:val="22"/>
              <w:szCs w:val="22"/>
              <w:lang w:val="fr-BE" w:eastAsia="fr-BE"/>
            </w:rPr>
          </w:pPr>
          <w:hyperlink w:anchor="_Toc387821642" w:history="1">
            <w:r w:rsidR="00D622BD" w:rsidRPr="001C1F61">
              <w:rPr>
                <w:rStyle w:val="Lienhypertexte"/>
                <w:noProof/>
              </w:rPr>
              <w:t>C.</w:t>
            </w:r>
            <w:r w:rsidR="00D622BD">
              <w:rPr>
                <w:rFonts w:eastAsiaTheme="minorEastAsia" w:cstheme="minorBidi"/>
                <w:smallCaps w:val="0"/>
                <w:noProof/>
                <w:sz w:val="22"/>
                <w:szCs w:val="22"/>
                <w:lang w:val="fr-BE" w:eastAsia="fr-BE"/>
              </w:rPr>
              <w:tab/>
            </w:r>
            <w:r w:rsidR="00D622BD" w:rsidRPr="001C1F61">
              <w:rPr>
                <w:rStyle w:val="Lienhypertexte"/>
                <w:noProof/>
              </w:rPr>
              <w:t>LES VACANCES SCOLAIRES</w:t>
            </w:r>
            <w:r w:rsidR="00D622BD">
              <w:rPr>
                <w:noProof/>
                <w:webHidden/>
              </w:rPr>
              <w:tab/>
            </w:r>
            <w:r w:rsidR="00D622BD">
              <w:rPr>
                <w:noProof/>
                <w:webHidden/>
              </w:rPr>
              <w:fldChar w:fldCharType="begin"/>
            </w:r>
            <w:r w:rsidR="00D622BD">
              <w:rPr>
                <w:noProof/>
                <w:webHidden/>
              </w:rPr>
              <w:instrText xml:space="preserve"> PAGEREF _Toc387821642 \h </w:instrText>
            </w:r>
            <w:r w:rsidR="00D622BD">
              <w:rPr>
                <w:noProof/>
                <w:webHidden/>
              </w:rPr>
            </w:r>
            <w:r w:rsidR="00D622BD">
              <w:rPr>
                <w:noProof/>
                <w:webHidden/>
              </w:rPr>
              <w:fldChar w:fldCharType="separate"/>
            </w:r>
            <w:r w:rsidR="00866892">
              <w:rPr>
                <w:noProof/>
                <w:webHidden/>
              </w:rPr>
              <w:t>5</w:t>
            </w:r>
            <w:r w:rsidR="00D622BD">
              <w:rPr>
                <w:noProof/>
                <w:webHidden/>
              </w:rPr>
              <w:fldChar w:fldCharType="end"/>
            </w:r>
          </w:hyperlink>
        </w:p>
        <w:p w14:paraId="5257BD49"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3" w:history="1">
            <w:r w:rsidR="00D622BD" w:rsidRPr="001C1F61">
              <w:rPr>
                <w:rStyle w:val="Lienhypertexte"/>
                <w:noProof/>
              </w:rPr>
              <w:t>8.</w:t>
            </w:r>
            <w:r w:rsidR="00D622BD">
              <w:rPr>
                <w:rFonts w:eastAsiaTheme="minorEastAsia" w:cstheme="minorBidi"/>
                <w:b w:val="0"/>
                <w:bCs w:val="0"/>
                <w:caps w:val="0"/>
                <w:noProof/>
                <w:sz w:val="22"/>
                <w:szCs w:val="22"/>
                <w:lang w:val="fr-BE" w:eastAsia="fr-BE"/>
              </w:rPr>
              <w:tab/>
            </w:r>
            <w:r w:rsidR="00D622BD" w:rsidRPr="001C1F61">
              <w:rPr>
                <w:rStyle w:val="Lienhypertexte"/>
                <w:noProof/>
              </w:rPr>
              <w:t>REPAS – COLLATION- REPOS</w:t>
            </w:r>
            <w:r w:rsidR="00D622BD">
              <w:rPr>
                <w:noProof/>
                <w:webHidden/>
              </w:rPr>
              <w:tab/>
            </w:r>
            <w:r w:rsidR="00D622BD">
              <w:rPr>
                <w:noProof/>
                <w:webHidden/>
              </w:rPr>
              <w:fldChar w:fldCharType="begin"/>
            </w:r>
            <w:r w:rsidR="00D622BD">
              <w:rPr>
                <w:noProof/>
                <w:webHidden/>
              </w:rPr>
              <w:instrText xml:space="preserve"> PAGEREF _Toc387821643 \h </w:instrText>
            </w:r>
            <w:r w:rsidR="00D622BD">
              <w:rPr>
                <w:noProof/>
                <w:webHidden/>
              </w:rPr>
            </w:r>
            <w:r w:rsidR="00D622BD">
              <w:rPr>
                <w:noProof/>
                <w:webHidden/>
              </w:rPr>
              <w:fldChar w:fldCharType="separate"/>
            </w:r>
            <w:r w:rsidR="00866892">
              <w:rPr>
                <w:noProof/>
                <w:webHidden/>
              </w:rPr>
              <w:t>6</w:t>
            </w:r>
            <w:r w:rsidR="00D622BD">
              <w:rPr>
                <w:noProof/>
                <w:webHidden/>
              </w:rPr>
              <w:fldChar w:fldCharType="end"/>
            </w:r>
          </w:hyperlink>
        </w:p>
        <w:p w14:paraId="0B056ABF"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4" w:history="1">
            <w:r w:rsidR="00D622BD" w:rsidRPr="001C1F61">
              <w:rPr>
                <w:rStyle w:val="Lienhypertexte"/>
                <w:noProof/>
              </w:rPr>
              <w:t>9.</w:t>
            </w:r>
            <w:r w:rsidR="00D622BD">
              <w:rPr>
                <w:rFonts w:eastAsiaTheme="minorEastAsia" w:cstheme="minorBidi"/>
                <w:b w:val="0"/>
                <w:bCs w:val="0"/>
                <w:caps w:val="0"/>
                <w:noProof/>
                <w:sz w:val="22"/>
                <w:szCs w:val="22"/>
                <w:lang w:val="fr-BE" w:eastAsia="fr-BE"/>
              </w:rPr>
              <w:tab/>
            </w:r>
            <w:r w:rsidR="00D622BD" w:rsidRPr="001C1F61">
              <w:rPr>
                <w:rStyle w:val="Lienhypertexte"/>
                <w:noProof/>
              </w:rPr>
              <w:t>ANNULATION</w:t>
            </w:r>
            <w:r w:rsidR="00D622BD">
              <w:rPr>
                <w:noProof/>
                <w:webHidden/>
              </w:rPr>
              <w:tab/>
            </w:r>
            <w:r w:rsidR="00D622BD">
              <w:rPr>
                <w:noProof/>
                <w:webHidden/>
              </w:rPr>
              <w:fldChar w:fldCharType="begin"/>
            </w:r>
            <w:r w:rsidR="00D622BD">
              <w:rPr>
                <w:noProof/>
                <w:webHidden/>
              </w:rPr>
              <w:instrText xml:space="preserve"> PAGEREF _Toc387821644 \h </w:instrText>
            </w:r>
            <w:r w:rsidR="00D622BD">
              <w:rPr>
                <w:noProof/>
                <w:webHidden/>
              </w:rPr>
            </w:r>
            <w:r w:rsidR="00D622BD">
              <w:rPr>
                <w:noProof/>
                <w:webHidden/>
              </w:rPr>
              <w:fldChar w:fldCharType="separate"/>
            </w:r>
            <w:r w:rsidR="00866892">
              <w:rPr>
                <w:noProof/>
                <w:webHidden/>
              </w:rPr>
              <w:t>6</w:t>
            </w:r>
            <w:r w:rsidR="00D622BD">
              <w:rPr>
                <w:noProof/>
                <w:webHidden/>
              </w:rPr>
              <w:fldChar w:fldCharType="end"/>
            </w:r>
          </w:hyperlink>
        </w:p>
        <w:p w14:paraId="69DCD0F7"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5" w:history="1">
            <w:r w:rsidR="00D622BD" w:rsidRPr="001C1F61">
              <w:rPr>
                <w:rStyle w:val="Lienhypertexte"/>
                <w:noProof/>
              </w:rPr>
              <w:t>10.</w:t>
            </w:r>
            <w:r w:rsidR="00D622BD">
              <w:rPr>
                <w:rFonts w:eastAsiaTheme="minorEastAsia" w:cstheme="minorBidi"/>
                <w:b w:val="0"/>
                <w:bCs w:val="0"/>
                <w:caps w:val="0"/>
                <w:noProof/>
                <w:sz w:val="22"/>
                <w:szCs w:val="22"/>
                <w:lang w:val="fr-BE" w:eastAsia="fr-BE"/>
              </w:rPr>
              <w:tab/>
            </w:r>
            <w:r w:rsidR="00D622BD" w:rsidRPr="001C1F61">
              <w:rPr>
                <w:rStyle w:val="Lienhypertexte"/>
                <w:noProof/>
              </w:rPr>
              <w:t>AUTORISATION DE CONFIER L’ENFANT</w:t>
            </w:r>
            <w:r w:rsidR="00D622BD">
              <w:rPr>
                <w:noProof/>
                <w:webHidden/>
              </w:rPr>
              <w:tab/>
            </w:r>
            <w:r w:rsidR="00D622BD">
              <w:rPr>
                <w:noProof/>
                <w:webHidden/>
              </w:rPr>
              <w:fldChar w:fldCharType="begin"/>
            </w:r>
            <w:r w:rsidR="00D622BD">
              <w:rPr>
                <w:noProof/>
                <w:webHidden/>
              </w:rPr>
              <w:instrText xml:space="preserve"> PAGEREF _Toc387821645 \h </w:instrText>
            </w:r>
            <w:r w:rsidR="00D622BD">
              <w:rPr>
                <w:noProof/>
                <w:webHidden/>
              </w:rPr>
            </w:r>
            <w:r w:rsidR="00D622BD">
              <w:rPr>
                <w:noProof/>
                <w:webHidden/>
              </w:rPr>
              <w:fldChar w:fldCharType="separate"/>
            </w:r>
            <w:r w:rsidR="00866892">
              <w:rPr>
                <w:noProof/>
                <w:webHidden/>
              </w:rPr>
              <w:t>6</w:t>
            </w:r>
            <w:r w:rsidR="00D622BD">
              <w:rPr>
                <w:noProof/>
                <w:webHidden/>
              </w:rPr>
              <w:fldChar w:fldCharType="end"/>
            </w:r>
          </w:hyperlink>
        </w:p>
        <w:p w14:paraId="57497AAE"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6" w:history="1">
            <w:r w:rsidR="00D622BD" w:rsidRPr="001C1F61">
              <w:rPr>
                <w:rStyle w:val="Lienhypertexte"/>
                <w:noProof/>
              </w:rPr>
              <w:t>11.</w:t>
            </w:r>
            <w:r w:rsidR="00D622BD">
              <w:rPr>
                <w:rFonts w:eastAsiaTheme="minorEastAsia" w:cstheme="minorBidi"/>
                <w:b w:val="0"/>
                <w:bCs w:val="0"/>
                <w:caps w:val="0"/>
                <w:noProof/>
                <w:sz w:val="22"/>
                <w:szCs w:val="22"/>
                <w:lang w:val="fr-BE" w:eastAsia="fr-BE"/>
              </w:rPr>
              <w:tab/>
            </w:r>
            <w:r w:rsidR="00D622BD" w:rsidRPr="001C1F61">
              <w:rPr>
                <w:rStyle w:val="Lienhypertexte"/>
                <w:noProof/>
              </w:rPr>
              <w:t>SOINS MEDICAUX – HYGIENE</w:t>
            </w:r>
            <w:r w:rsidR="00D622BD">
              <w:rPr>
                <w:noProof/>
                <w:webHidden/>
              </w:rPr>
              <w:tab/>
            </w:r>
            <w:r w:rsidR="00D622BD">
              <w:rPr>
                <w:noProof/>
                <w:webHidden/>
              </w:rPr>
              <w:fldChar w:fldCharType="begin"/>
            </w:r>
            <w:r w:rsidR="00D622BD">
              <w:rPr>
                <w:noProof/>
                <w:webHidden/>
              </w:rPr>
              <w:instrText xml:space="preserve"> PAGEREF _Toc387821646 \h </w:instrText>
            </w:r>
            <w:r w:rsidR="00D622BD">
              <w:rPr>
                <w:noProof/>
                <w:webHidden/>
              </w:rPr>
            </w:r>
            <w:r w:rsidR="00D622BD">
              <w:rPr>
                <w:noProof/>
                <w:webHidden/>
              </w:rPr>
              <w:fldChar w:fldCharType="separate"/>
            </w:r>
            <w:r w:rsidR="00866892">
              <w:rPr>
                <w:noProof/>
                <w:webHidden/>
              </w:rPr>
              <w:t>7</w:t>
            </w:r>
            <w:r w:rsidR="00D622BD">
              <w:rPr>
                <w:noProof/>
                <w:webHidden/>
              </w:rPr>
              <w:fldChar w:fldCharType="end"/>
            </w:r>
          </w:hyperlink>
        </w:p>
        <w:p w14:paraId="38F45514"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7" w:history="1">
            <w:r w:rsidR="00D622BD" w:rsidRPr="001C1F61">
              <w:rPr>
                <w:rStyle w:val="Lienhypertexte"/>
                <w:noProof/>
              </w:rPr>
              <w:t>12.</w:t>
            </w:r>
            <w:r w:rsidR="00D622BD">
              <w:rPr>
                <w:rFonts w:eastAsiaTheme="minorEastAsia" w:cstheme="minorBidi"/>
                <w:b w:val="0"/>
                <w:bCs w:val="0"/>
                <w:caps w:val="0"/>
                <w:noProof/>
                <w:sz w:val="22"/>
                <w:szCs w:val="22"/>
                <w:lang w:val="fr-BE" w:eastAsia="fr-BE"/>
              </w:rPr>
              <w:tab/>
            </w:r>
            <w:r w:rsidR="00D622BD" w:rsidRPr="001C1F61">
              <w:rPr>
                <w:rStyle w:val="Lienhypertexte"/>
                <w:noProof/>
              </w:rPr>
              <w:t>ACTIVITES SPECIALES</w:t>
            </w:r>
            <w:r w:rsidR="00D622BD">
              <w:rPr>
                <w:noProof/>
                <w:webHidden/>
              </w:rPr>
              <w:tab/>
            </w:r>
            <w:r w:rsidR="00D622BD">
              <w:rPr>
                <w:noProof/>
                <w:webHidden/>
              </w:rPr>
              <w:fldChar w:fldCharType="begin"/>
            </w:r>
            <w:r w:rsidR="00D622BD">
              <w:rPr>
                <w:noProof/>
                <w:webHidden/>
              </w:rPr>
              <w:instrText xml:space="preserve"> PAGEREF _Toc387821647 \h </w:instrText>
            </w:r>
            <w:r w:rsidR="00D622BD">
              <w:rPr>
                <w:noProof/>
                <w:webHidden/>
              </w:rPr>
            </w:r>
            <w:r w:rsidR="00D622BD">
              <w:rPr>
                <w:noProof/>
                <w:webHidden/>
              </w:rPr>
              <w:fldChar w:fldCharType="separate"/>
            </w:r>
            <w:r w:rsidR="00866892">
              <w:rPr>
                <w:noProof/>
                <w:webHidden/>
              </w:rPr>
              <w:t>7</w:t>
            </w:r>
            <w:r w:rsidR="00D622BD">
              <w:rPr>
                <w:noProof/>
                <w:webHidden/>
              </w:rPr>
              <w:fldChar w:fldCharType="end"/>
            </w:r>
          </w:hyperlink>
        </w:p>
        <w:p w14:paraId="1070C160"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8" w:history="1">
            <w:r w:rsidR="00D622BD" w:rsidRPr="001C1F61">
              <w:rPr>
                <w:rStyle w:val="Lienhypertexte"/>
                <w:noProof/>
              </w:rPr>
              <w:t>13.</w:t>
            </w:r>
            <w:r w:rsidR="00D622BD">
              <w:rPr>
                <w:rFonts w:eastAsiaTheme="minorEastAsia" w:cstheme="minorBidi"/>
                <w:b w:val="0"/>
                <w:bCs w:val="0"/>
                <w:caps w:val="0"/>
                <w:noProof/>
                <w:sz w:val="22"/>
                <w:szCs w:val="22"/>
                <w:lang w:val="fr-BE" w:eastAsia="fr-BE"/>
              </w:rPr>
              <w:tab/>
            </w:r>
            <w:r w:rsidR="00D622BD" w:rsidRPr="001C1F61">
              <w:rPr>
                <w:rStyle w:val="Lienhypertexte"/>
                <w:noProof/>
              </w:rPr>
              <w:t>PUBLICATION DE PHOTOS</w:t>
            </w:r>
            <w:r w:rsidR="00D622BD">
              <w:rPr>
                <w:noProof/>
                <w:webHidden/>
              </w:rPr>
              <w:tab/>
            </w:r>
            <w:r w:rsidR="00D622BD">
              <w:rPr>
                <w:noProof/>
                <w:webHidden/>
              </w:rPr>
              <w:fldChar w:fldCharType="begin"/>
            </w:r>
            <w:r w:rsidR="00D622BD">
              <w:rPr>
                <w:noProof/>
                <w:webHidden/>
              </w:rPr>
              <w:instrText xml:space="preserve"> PAGEREF _Toc387821648 \h </w:instrText>
            </w:r>
            <w:r w:rsidR="00D622BD">
              <w:rPr>
                <w:noProof/>
                <w:webHidden/>
              </w:rPr>
            </w:r>
            <w:r w:rsidR="00D622BD">
              <w:rPr>
                <w:noProof/>
                <w:webHidden/>
              </w:rPr>
              <w:fldChar w:fldCharType="separate"/>
            </w:r>
            <w:r w:rsidR="00866892">
              <w:rPr>
                <w:noProof/>
                <w:webHidden/>
              </w:rPr>
              <w:t>7</w:t>
            </w:r>
            <w:r w:rsidR="00D622BD">
              <w:rPr>
                <w:noProof/>
                <w:webHidden/>
              </w:rPr>
              <w:fldChar w:fldCharType="end"/>
            </w:r>
          </w:hyperlink>
        </w:p>
        <w:p w14:paraId="50B742EF" w14:textId="77777777" w:rsidR="00D622BD" w:rsidRDefault="008877C3" w:rsidP="00D622BD">
          <w:pPr>
            <w:pStyle w:val="TM1"/>
            <w:tabs>
              <w:tab w:val="left" w:pos="480"/>
              <w:tab w:val="right" w:leader="dot" w:pos="10194"/>
            </w:tabs>
            <w:spacing w:line="360" w:lineRule="auto"/>
            <w:rPr>
              <w:rFonts w:eastAsiaTheme="minorEastAsia" w:cstheme="minorBidi"/>
              <w:b w:val="0"/>
              <w:bCs w:val="0"/>
              <w:caps w:val="0"/>
              <w:noProof/>
              <w:sz w:val="22"/>
              <w:szCs w:val="22"/>
              <w:lang w:val="fr-BE" w:eastAsia="fr-BE"/>
            </w:rPr>
          </w:pPr>
          <w:hyperlink w:anchor="_Toc387821649" w:history="1">
            <w:r w:rsidR="00D622BD" w:rsidRPr="001C1F61">
              <w:rPr>
                <w:rStyle w:val="Lienhypertexte"/>
                <w:noProof/>
              </w:rPr>
              <w:t>14.</w:t>
            </w:r>
            <w:r w:rsidR="00D622BD">
              <w:rPr>
                <w:rFonts w:eastAsiaTheme="minorEastAsia" w:cstheme="minorBidi"/>
                <w:b w:val="0"/>
                <w:bCs w:val="0"/>
                <w:caps w:val="0"/>
                <w:noProof/>
                <w:sz w:val="22"/>
                <w:szCs w:val="22"/>
                <w:lang w:val="fr-BE" w:eastAsia="fr-BE"/>
              </w:rPr>
              <w:tab/>
            </w:r>
            <w:r w:rsidR="00D622BD" w:rsidRPr="001C1F61">
              <w:rPr>
                <w:rStyle w:val="Lienhypertexte"/>
                <w:noProof/>
              </w:rPr>
              <w:t>CONTROLE PERIODIQUE DE l’O.N.E.</w:t>
            </w:r>
            <w:r w:rsidR="00D622BD">
              <w:rPr>
                <w:noProof/>
                <w:webHidden/>
              </w:rPr>
              <w:tab/>
            </w:r>
            <w:r w:rsidR="00D622BD">
              <w:rPr>
                <w:noProof/>
                <w:webHidden/>
              </w:rPr>
              <w:fldChar w:fldCharType="begin"/>
            </w:r>
            <w:r w:rsidR="00D622BD">
              <w:rPr>
                <w:noProof/>
                <w:webHidden/>
              </w:rPr>
              <w:instrText xml:space="preserve"> PAGEREF _Toc387821649 \h </w:instrText>
            </w:r>
            <w:r w:rsidR="00D622BD">
              <w:rPr>
                <w:noProof/>
                <w:webHidden/>
              </w:rPr>
            </w:r>
            <w:r w:rsidR="00D622BD">
              <w:rPr>
                <w:noProof/>
                <w:webHidden/>
              </w:rPr>
              <w:fldChar w:fldCharType="separate"/>
            </w:r>
            <w:r w:rsidR="00866892">
              <w:rPr>
                <w:noProof/>
                <w:webHidden/>
              </w:rPr>
              <w:t>8</w:t>
            </w:r>
            <w:r w:rsidR="00D622BD">
              <w:rPr>
                <w:noProof/>
                <w:webHidden/>
              </w:rPr>
              <w:fldChar w:fldCharType="end"/>
            </w:r>
          </w:hyperlink>
        </w:p>
        <w:p w14:paraId="218FBA78" w14:textId="77777777" w:rsidR="00D622BD" w:rsidRDefault="008877C3" w:rsidP="00D622BD">
          <w:pPr>
            <w:pStyle w:val="TM1"/>
            <w:tabs>
              <w:tab w:val="left" w:pos="480"/>
              <w:tab w:val="right" w:leader="dot" w:pos="10194"/>
            </w:tabs>
            <w:spacing w:line="360" w:lineRule="auto"/>
            <w:rPr>
              <w:noProof/>
            </w:rPr>
          </w:pPr>
          <w:hyperlink w:anchor="_Toc387821650" w:history="1">
            <w:r w:rsidR="00D622BD" w:rsidRPr="001C1F61">
              <w:rPr>
                <w:rStyle w:val="Lienhypertexte"/>
                <w:noProof/>
              </w:rPr>
              <w:t>15.</w:t>
            </w:r>
            <w:r w:rsidR="00D622BD">
              <w:rPr>
                <w:rFonts w:eastAsiaTheme="minorEastAsia" w:cstheme="minorBidi"/>
                <w:b w:val="0"/>
                <w:bCs w:val="0"/>
                <w:caps w:val="0"/>
                <w:noProof/>
                <w:sz w:val="22"/>
                <w:szCs w:val="22"/>
                <w:lang w:val="fr-BE" w:eastAsia="fr-BE"/>
              </w:rPr>
              <w:tab/>
            </w:r>
            <w:r w:rsidR="00D622BD" w:rsidRPr="001C1F61">
              <w:rPr>
                <w:rStyle w:val="Lienhypertexte"/>
                <w:noProof/>
              </w:rPr>
              <w:t>REGLES DE  VIE A RESPECTER</w:t>
            </w:r>
            <w:r w:rsidR="00D622BD">
              <w:rPr>
                <w:noProof/>
                <w:webHidden/>
              </w:rPr>
              <w:tab/>
            </w:r>
            <w:r w:rsidR="00D622BD">
              <w:rPr>
                <w:noProof/>
                <w:webHidden/>
              </w:rPr>
              <w:fldChar w:fldCharType="begin"/>
            </w:r>
            <w:r w:rsidR="00D622BD">
              <w:rPr>
                <w:noProof/>
                <w:webHidden/>
              </w:rPr>
              <w:instrText xml:space="preserve"> PAGEREF _Toc387821650 \h </w:instrText>
            </w:r>
            <w:r w:rsidR="00D622BD">
              <w:rPr>
                <w:noProof/>
                <w:webHidden/>
              </w:rPr>
            </w:r>
            <w:r w:rsidR="00D622BD">
              <w:rPr>
                <w:noProof/>
                <w:webHidden/>
              </w:rPr>
              <w:fldChar w:fldCharType="separate"/>
            </w:r>
            <w:r w:rsidR="00866892">
              <w:rPr>
                <w:noProof/>
                <w:webHidden/>
              </w:rPr>
              <w:t>8</w:t>
            </w:r>
            <w:r w:rsidR="00D622BD">
              <w:rPr>
                <w:noProof/>
                <w:webHidden/>
              </w:rPr>
              <w:fldChar w:fldCharType="end"/>
            </w:r>
          </w:hyperlink>
        </w:p>
        <w:p w14:paraId="505D85DA" w14:textId="36C12D3D" w:rsidR="006B2885" w:rsidRPr="006B2885" w:rsidRDefault="006B2885" w:rsidP="006B2885">
          <w:pPr>
            <w:rPr>
              <w:rFonts w:eastAsiaTheme="minorEastAsia"/>
            </w:rPr>
          </w:pPr>
          <w:r>
            <w:rPr>
              <w:rFonts w:eastAsiaTheme="minorEastAsia"/>
            </w:rPr>
            <w:t>16. Accueil des enfants à besoins spécifiques……………………………………………………………9</w:t>
          </w:r>
        </w:p>
        <w:p w14:paraId="21F159CC" w14:textId="77777777" w:rsidR="00EB3E1C" w:rsidRDefault="00547A40" w:rsidP="00D622BD">
          <w:pPr>
            <w:spacing w:line="360" w:lineRule="auto"/>
          </w:pPr>
          <w:r>
            <w:rPr>
              <w:rFonts w:asciiTheme="minorHAnsi" w:hAnsiTheme="minorHAnsi"/>
              <w:b/>
              <w:bCs/>
              <w:caps/>
              <w:sz w:val="20"/>
              <w:szCs w:val="20"/>
            </w:rPr>
            <w:fldChar w:fldCharType="end"/>
          </w:r>
        </w:p>
      </w:sdtContent>
    </w:sdt>
    <w:p w14:paraId="430EB689" w14:textId="77777777" w:rsidR="00C875DA" w:rsidRDefault="00C875DA" w:rsidP="00C875DA">
      <w:pPr>
        <w:rPr>
          <w:u w:val="single"/>
        </w:rPr>
      </w:pPr>
    </w:p>
    <w:p w14:paraId="267D6DED" w14:textId="77777777" w:rsidR="00C875DA" w:rsidRDefault="00C875DA" w:rsidP="00C875DA">
      <w:pPr>
        <w:rPr>
          <w:u w:val="single"/>
        </w:rPr>
      </w:pPr>
    </w:p>
    <w:p w14:paraId="34EEF3DE" w14:textId="77777777" w:rsidR="00C875DA" w:rsidRDefault="00C875DA" w:rsidP="00C875DA">
      <w:pPr>
        <w:rPr>
          <w:u w:val="single"/>
        </w:rPr>
      </w:pPr>
    </w:p>
    <w:p w14:paraId="4E0E4C29" w14:textId="77777777" w:rsidR="00276789" w:rsidRDefault="00276789">
      <w:pPr>
        <w:rPr>
          <w:u w:val="single"/>
        </w:rPr>
      </w:pPr>
      <w:r>
        <w:rPr>
          <w:u w:val="single"/>
        </w:rPr>
        <w:br w:type="page"/>
      </w:r>
    </w:p>
    <w:p w14:paraId="158CA9CC" w14:textId="77777777" w:rsidR="00C875DA" w:rsidRDefault="00C875DA" w:rsidP="00C875DA">
      <w:pPr>
        <w:rPr>
          <w:u w:val="single"/>
        </w:rPr>
      </w:pPr>
    </w:p>
    <w:p w14:paraId="505AB5F9" w14:textId="77777777" w:rsidR="00085FD2" w:rsidRPr="00C875DA" w:rsidRDefault="00AC3640" w:rsidP="00EB3E1C">
      <w:pPr>
        <w:pStyle w:val="recrea1"/>
        <w:outlineLvl w:val="0"/>
      </w:pPr>
      <w:bookmarkStart w:id="0" w:name="_Toc387821633"/>
      <w:r w:rsidRPr="00C875DA">
        <w:t>DEFINITION</w:t>
      </w:r>
      <w:bookmarkEnd w:id="0"/>
    </w:p>
    <w:p w14:paraId="4303FA82" w14:textId="77777777" w:rsidR="0090121E" w:rsidRPr="00FD62F3" w:rsidRDefault="00AC3640" w:rsidP="00B41714">
      <w:pPr>
        <w:spacing w:line="360" w:lineRule="auto"/>
        <w:jc w:val="center"/>
      </w:pPr>
      <w:r w:rsidRPr="00FD62F3">
        <w:t>Le</w:t>
      </w:r>
      <w:r w:rsidR="00771804" w:rsidRPr="00FD62F3">
        <w:t xml:space="preserve"> Pouvoir Organisateur </w:t>
      </w:r>
      <w:r w:rsidR="006C7CC7" w:rsidRPr="00FD62F3">
        <w:t>de RECREA+</w:t>
      </w:r>
      <w:r w:rsidR="0090121E" w:rsidRPr="00FD62F3">
        <w:t xml:space="preserve"> </w:t>
      </w:r>
      <w:r w:rsidRPr="00FD62F3">
        <w:t xml:space="preserve">est la Commune de </w:t>
      </w:r>
      <w:r w:rsidR="00176F80" w:rsidRPr="00FD62F3">
        <w:t>Tinlot</w:t>
      </w:r>
    </w:p>
    <w:p w14:paraId="0AAE1A08" w14:textId="77777777" w:rsidR="0090121E" w:rsidRPr="00FD62F3" w:rsidRDefault="00176F80" w:rsidP="00B41714">
      <w:pPr>
        <w:spacing w:line="360" w:lineRule="auto"/>
        <w:jc w:val="center"/>
      </w:pPr>
      <w:r w:rsidRPr="00FD62F3">
        <w:t>Rue de Centre 19 à 4557 Tinlot</w:t>
      </w:r>
    </w:p>
    <w:p w14:paraId="54295F59" w14:textId="63284791" w:rsidR="0090121E" w:rsidRPr="00FD62F3" w:rsidRDefault="0090121E" w:rsidP="00B41714">
      <w:pPr>
        <w:spacing w:line="360" w:lineRule="auto"/>
        <w:jc w:val="center"/>
      </w:pPr>
      <w:r w:rsidRPr="00FD62F3">
        <w:sym w:font="Wingdings" w:char="F029"/>
      </w:r>
      <w:r w:rsidR="00747A0D">
        <w:t xml:space="preserve"> </w:t>
      </w:r>
      <w:r w:rsidR="00AC5D15" w:rsidRPr="00FD62F3">
        <w:t xml:space="preserve"> </w:t>
      </w:r>
      <w:r w:rsidR="00176F80" w:rsidRPr="00FD62F3">
        <w:t>0492/88 32 33</w:t>
      </w:r>
    </w:p>
    <w:p w14:paraId="523BCD3F" w14:textId="7613C2F5" w:rsidR="00AC3640" w:rsidRDefault="00AA3C5E" w:rsidP="00AD7986">
      <w:pPr>
        <w:spacing w:line="360" w:lineRule="auto"/>
        <w:jc w:val="center"/>
      </w:pPr>
      <w:r w:rsidRPr="00FD62F3">
        <w:sym w:font="Wingdings" w:char="F03A"/>
      </w:r>
      <w:r w:rsidRPr="00AD7986">
        <w:t xml:space="preserve"> </w:t>
      </w:r>
      <w:r w:rsidR="00AD7986" w:rsidRPr="00AD7986">
        <w:t>www.t</w:t>
      </w:r>
      <w:r w:rsidR="00176F80" w:rsidRPr="00AD7986">
        <w:t>inlot.be</w:t>
      </w:r>
      <w:r w:rsidR="0090121E" w:rsidRPr="00AD7986">
        <w:t xml:space="preserve"> </w:t>
      </w:r>
      <w:r w:rsidR="00CC636B" w:rsidRPr="00FD62F3">
        <w:sym w:font="Wingdings" w:char="F038"/>
      </w:r>
      <w:r w:rsidR="00CC636B" w:rsidRPr="00AD7986">
        <w:t xml:space="preserve"> </w:t>
      </w:r>
      <w:hyperlink r:id="rId8" w:history="1">
        <w:r w:rsidR="006B2885">
          <w:rPr>
            <w:rStyle w:val="Lienhypertexte"/>
          </w:rPr>
          <w:t>emilie.doppagne@tinlot.be</w:t>
        </w:r>
      </w:hyperlink>
    </w:p>
    <w:p w14:paraId="5B3DC3A6" w14:textId="77777777" w:rsidR="00CC636B" w:rsidRDefault="00CC636B" w:rsidP="00B41714">
      <w:pPr>
        <w:spacing w:line="360" w:lineRule="auto"/>
      </w:pPr>
    </w:p>
    <w:p w14:paraId="6B87A85F" w14:textId="77777777" w:rsidR="00AC3640" w:rsidRPr="000E22F4" w:rsidRDefault="006C7CC7" w:rsidP="00B41714">
      <w:pPr>
        <w:spacing w:line="360" w:lineRule="auto"/>
      </w:pPr>
      <w:r>
        <w:t>RECREA+</w:t>
      </w:r>
      <w:r w:rsidR="00AC3640" w:rsidRPr="000E22F4">
        <w:t xml:space="preserve"> accueille les enfants de 2 ans </w:t>
      </w:r>
      <w:r w:rsidR="00085FD2" w:rsidRPr="000E22F4">
        <w:t xml:space="preserve">½ </w:t>
      </w:r>
      <w:r w:rsidR="00AC3640" w:rsidRPr="000E22F4">
        <w:t>(si l’enfant est déjà scolarisé et propre) à 1</w:t>
      </w:r>
      <w:r w:rsidR="00370DAA" w:rsidRPr="000E22F4">
        <w:t>2</w:t>
      </w:r>
      <w:r w:rsidR="00AC3640" w:rsidRPr="000E22F4">
        <w:t xml:space="preserve"> ans </w:t>
      </w:r>
      <w:r w:rsidR="00370DAA" w:rsidRPr="000E22F4">
        <w:t>(à l’</w:t>
      </w:r>
      <w:r w:rsidR="00AC3640" w:rsidRPr="000E22F4">
        <w:t xml:space="preserve">âge </w:t>
      </w:r>
      <w:r w:rsidR="00370DAA" w:rsidRPr="000E22F4">
        <w:t>de la fin de sa</w:t>
      </w:r>
      <w:r w:rsidR="00085FD2" w:rsidRPr="000E22F4">
        <w:t xml:space="preserve"> sixième primaire).</w:t>
      </w:r>
    </w:p>
    <w:p w14:paraId="4E532206" w14:textId="77777777" w:rsidR="00AC3640" w:rsidRDefault="00176F80" w:rsidP="00B41714">
      <w:pPr>
        <w:spacing w:line="360" w:lineRule="auto"/>
      </w:pPr>
      <w:r>
        <w:t xml:space="preserve">RECREA+ </w:t>
      </w:r>
      <w:r w:rsidR="00AC3640" w:rsidRPr="000E22F4">
        <w:t>est agréé</w:t>
      </w:r>
      <w:r w:rsidR="00370DAA" w:rsidRPr="000E22F4">
        <w:t xml:space="preserve"> et subventionné</w:t>
      </w:r>
      <w:r w:rsidR="00AC3640" w:rsidRPr="000E22F4">
        <w:t xml:space="preserve"> par l’ONE. </w:t>
      </w:r>
      <w:r w:rsidR="006C7CC7">
        <w:t>Le renouvellement de cet agrément se fait tous les cinq ans.</w:t>
      </w:r>
    </w:p>
    <w:p w14:paraId="664D0E07" w14:textId="77777777" w:rsidR="00B41714" w:rsidRPr="000E22F4" w:rsidRDefault="00B41714" w:rsidP="00B41714">
      <w:pPr>
        <w:spacing w:line="360" w:lineRule="auto"/>
      </w:pPr>
    </w:p>
    <w:p w14:paraId="3520182E" w14:textId="77777777" w:rsidR="00460349" w:rsidRPr="000E22F4" w:rsidRDefault="00085FD2" w:rsidP="00EB3E1C">
      <w:pPr>
        <w:pStyle w:val="recrea1"/>
        <w:outlineLvl w:val="0"/>
      </w:pPr>
      <w:bookmarkStart w:id="1" w:name="_Toc387821634"/>
      <w:r w:rsidRPr="000E22F4">
        <w:t>RESUME DES OBJECTIFS POURSUIVIS</w:t>
      </w:r>
      <w:bookmarkEnd w:id="1"/>
    </w:p>
    <w:p w14:paraId="2B4C7D4C" w14:textId="77777777" w:rsidR="00176F80" w:rsidRPr="00AC5D15" w:rsidRDefault="00176F80" w:rsidP="00B41714">
      <w:pPr>
        <w:spacing w:line="360" w:lineRule="auto"/>
        <w:jc w:val="both"/>
      </w:pPr>
      <w:r w:rsidRPr="00AC5D15">
        <w:t>RECREA+</w:t>
      </w:r>
      <w:r w:rsidR="003C6C49" w:rsidRPr="00AC5D15">
        <w:t xml:space="preserve"> a </w:t>
      </w:r>
      <w:r w:rsidR="00766726" w:rsidRPr="00AC5D15">
        <w:t>pour</w:t>
      </w:r>
      <w:r w:rsidR="003C6C49" w:rsidRPr="00AC5D15">
        <w:t xml:space="preserve"> missions principales</w:t>
      </w:r>
      <w:r w:rsidRPr="00AC5D15">
        <w:t> :</w:t>
      </w:r>
    </w:p>
    <w:p w14:paraId="306F8542" w14:textId="77777777" w:rsidR="00176F80" w:rsidRPr="00AC5D15" w:rsidRDefault="00176F80" w:rsidP="00B41714">
      <w:pPr>
        <w:spacing w:line="360" w:lineRule="auto"/>
        <w:ind w:left="426" w:hanging="426"/>
        <w:jc w:val="both"/>
      </w:pPr>
      <w:r w:rsidRPr="00AC5D15">
        <w:sym w:font="Wingdings 2" w:char="F043"/>
      </w:r>
      <w:r w:rsidR="003C6C49" w:rsidRPr="00AC5D15">
        <w:t xml:space="preserve"> </w:t>
      </w:r>
      <w:r w:rsidR="00AC5D15" w:rsidRPr="00AC5D15">
        <w:tab/>
      </w:r>
      <w:r w:rsidR="00041F6E" w:rsidRPr="00AC5D15">
        <w:t xml:space="preserve">de </w:t>
      </w:r>
      <w:r w:rsidR="003C6C49" w:rsidRPr="00AC5D15">
        <w:t xml:space="preserve">permettre </w:t>
      </w:r>
      <w:r w:rsidR="003C6C49" w:rsidRPr="00AC5D15">
        <w:rPr>
          <w:rStyle w:val="lev"/>
          <w:b w:val="0"/>
        </w:rPr>
        <w:t>aux enfants de</w:t>
      </w:r>
      <w:r w:rsidR="003C6C49" w:rsidRPr="00AC5D15">
        <w:rPr>
          <w:rStyle w:val="lev"/>
        </w:rPr>
        <w:t xml:space="preserve"> </w:t>
      </w:r>
      <w:r w:rsidR="003C6C49" w:rsidRPr="00AC5D15">
        <w:rPr>
          <w:rStyle w:val="lev"/>
          <w:b w:val="0"/>
        </w:rPr>
        <w:t>s’épanouir</w:t>
      </w:r>
      <w:r w:rsidR="003C6C49" w:rsidRPr="00AC5D15">
        <w:t xml:space="preserve"> grâce à des activités sportives, cult</w:t>
      </w:r>
      <w:r w:rsidR="00085FD2" w:rsidRPr="00AC5D15">
        <w:t>urelles, créatives et ludiques</w:t>
      </w:r>
      <w:r w:rsidRPr="00AC5D15">
        <w:t xml:space="preserve"> </w:t>
      </w:r>
    </w:p>
    <w:p w14:paraId="4157F4BE" w14:textId="77777777" w:rsidR="003C6C49" w:rsidRDefault="00176F80" w:rsidP="00B41714">
      <w:pPr>
        <w:spacing w:line="360" w:lineRule="auto"/>
        <w:ind w:left="426" w:hanging="426"/>
        <w:jc w:val="both"/>
      </w:pPr>
      <w:r w:rsidRPr="00AC5D15">
        <w:sym w:font="Wingdings 2" w:char="F043"/>
      </w:r>
      <w:r w:rsidR="00AC5D15" w:rsidRPr="00AC5D15">
        <w:tab/>
      </w:r>
      <w:r w:rsidR="003C6C49" w:rsidRPr="00AC5D15">
        <w:t xml:space="preserve">de permettre </w:t>
      </w:r>
      <w:r w:rsidR="003C6C49" w:rsidRPr="00AC5D15">
        <w:rPr>
          <w:rStyle w:val="lev"/>
          <w:b w:val="0"/>
        </w:rPr>
        <w:t>aux parents de travailler en toute sérénité</w:t>
      </w:r>
      <w:r w:rsidR="00085FD2" w:rsidRPr="00AC5D15">
        <w:t xml:space="preserve"> </w:t>
      </w:r>
      <w:r w:rsidR="003C6C49" w:rsidRPr="00AC5D15">
        <w:t>dur</w:t>
      </w:r>
      <w:r w:rsidR="00FD62F3">
        <w:t>ant les périodes non scolaires.</w:t>
      </w:r>
    </w:p>
    <w:p w14:paraId="6654E69A" w14:textId="77777777" w:rsidR="003C6C49" w:rsidRDefault="003C6C49" w:rsidP="00B41714">
      <w:pPr>
        <w:spacing w:line="360" w:lineRule="auto"/>
        <w:jc w:val="both"/>
      </w:pPr>
      <w:r w:rsidRPr="00AC5D15">
        <w:t>Il s’engage à respecter les convictions idéologiques, philosophiques et politiques des enfants et de leurs parents.</w:t>
      </w:r>
    </w:p>
    <w:p w14:paraId="621F8A05" w14:textId="77777777" w:rsidR="003C6C49" w:rsidRDefault="003C6C49" w:rsidP="00B41714">
      <w:pPr>
        <w:spacing w:line="360" w:lineRule="auto"/>
        <w:jc w:val="both"/>
      </w:pPr>
      <w:r w:rsidRPr="00AC5D15">
        <w:t>Il s’engage à respecter les normes d’encadrement tant qualitatives que quantitatives définie par l’ONE et les pouvoirs publics</w:t>
      </w:r>
      <w:r w:rsidR="00B005E1" w:rsidRPr="00AC5D15">
        <w:t>.</w:t>
      </w:r>
    </w:p>
    <w:p w14:paraId="6EFEC71E" w14:textId="77777777" w:rsidR="0090121E" w:rsidRPr="00AC5D15" w:rsidRDefault="0090121E" w:rsidP="00B41714">
      <w:pPr>
        <w:spacing w:line="360" w:lineRule="auto"/>
        <w:jc w:val="both"/>
      </w:pPr>
      <w:r w:rsidRPr="00AC5D15">
        <w:t xml:space="preserve">Le Projet Pédagogique se trouve sur le site </w:t>
      </w:r>
      <w:r w:rsidR="00176F80" w:rsidRPr="00AC5D15">
        <w:t>tinlot</w:t>
      </w:r>
      <w:r w:rsidRPr="00AC5D15">
        <w:t>.be ou sur simple demande auprès d’un responsable.</w:t>
      </w:r>
    </w:p>
    <w:p w14:paraId="3F29B9EB" w14:textId="77777777" w:rsidR="00460349" w:rsidRPr="00AC5D15" w:rsidRDefault="00460349" w:rsidP="00B41714">
      <w:pPr>
        <w:spacing w:line="360" w:lineRule="auto"/>
        <w:jc w:val="both"/>
      </w:pPr>
    </w:p>
    <w:p w14:paraId="3ECE3520" w14:textId="77777777" w:rsidR="00460349" w:rsidRPr="000E22F4" w:rsidRDefault="00460349" w:rsidP="00EB3E1C">
      <w:pPr>
        <w:pStyle w:val="recrea1"/>
        <w:outlineLvl w:val="0"/>
      </w:pPr>
      <w:bookmarkStart w:id="2" w:name="_Toc387821635"/>
      <w:r w:rsidRPr="000E22F4">
        <w:t>MOYENS MIS EN ŒUVRE</w:t>
      </w:r>
      <w:bookmarkEnd w:id="2"/>
    </w:p>
    <w:p w14:paraId="07D8F4C7" w14:textId="77777777" w:rsidR="00460349" w:rsidRPr="000E22F4" w:rsidRDefault="00176F80" w:rsidP="00B41714">
      <w:pPr>
        <w:spacing w:line="360" w:lineRule="auto"/>
        <w:jc w:val="both"/>
      </w:pPr>
      <w:r>
        <w:t>RECREA+</w:t>
      </w:r>
      <w:r w:rsidR="000B19E2" w:rsidRPr="000E22F4">
        <w:t xml:space="preserve"> </w:t>
      </w:r>
      <w:r w:rsidR="000E22F4">
        <w:t>développe</w:t>
      </w:r>
      <w:r w:rsidR="00460349" w:rsidRPr="000E22F4">
        <w:t xml:space="preserve"> des activités diversifiées tout au long de la durée de fonctionnement.  Ces activités sont sociales, culturelles, artistiques, manuelles, </w:t>
      </w:r>
      <w:r w:rsidR="00DE4E09" w:rsidRPr="000E22F4">
        <w:t>ludiques</w:t>
      </w:r>
      <w:r w:rsidR="00460349" w:rsidRPr="000E22F4">
        <w:t xml:space="preserve">,  musicales, sportives, </w:t>
      </w:r>
      <w:r w:rsidR="004726B9" w:rsidRPr="000E22F4">
        <w:t>écologiques,</w:t>
      </w:r>
      <w:r w:rsidR="00460349" w:rsidRPr="000E22F4">
        <w:t>…</w:t>
      </w:r>
    </w:p>
    <w:p w14:paraId="29333C34" w14:textId="77777777" w:rsidR="00FD62F3" w:rsidRPr="000E22F4" w:rsidRDefault="00DE4E09" w:rsidP="00B41714">
      <w:pPr>
        <w:spacing w:line="360" w:lineRule="auto"/>
        <w:jc w:val="both"/>
      </w:pPr>
      <w:r w:rsidRPr="000E22F4">
        <w:t xml:space="preserve">Des excursions et des visites sont </w:t>
      </w:r>
      <w:r w:rsidR="003C6C49" w:rsidRPr="000E22F4">
        <w:t xml:space="preserve">régulièrement </w:t>
      </w:r>
      <w:r w:rsidRPr="000E22F4">
        <w:t>organisées.</w:t>
      </w:r>
    </w:p>
    <w:p w14:paraId="2D995C6D" w14:textId="77777777" w:rsidR="00460349" w:rsidRPr="000E22F4" w:rsidRDefault="00460349" w:rsidP="00B41714">
      <w:pPr>
        <w:spacing w:line="360" w:lineRule="auto"/>
        <w:jc w:val="both"/>
      </w:pPr>
      <w:r w:rsidRPr="000E22F4">
        <w:t xml:space="preserve">Les parents </w:t>
      </w:r>
      <w:r w:rsidR="0090121E">
        <w:t>peuvent</w:t>
      </w:r>
      <w:r w:rsidRPr="000E22F4">
        <w:t xml:space="preserve"> rencontrer les </w:t>
      </w:r>
      <w:r w:rsidR="00085FD2" w:rsidRPr="000E22F4">
        <w:t>animateurs</w:t>
      </w:r>
      <w:r w:rsidRPr="000E22F4">
        <w:t xml:space="preserve"> </w:t>
      </w:r>
      <w:r w:rsidR="000B19E2" w:rsidRPr="000E22F4">
        <w:t>avant</w:t>
      </w:r>
      <w:r w:rsidR="00771804">
        <w:t xml:space="preserve"> 8h</w:t>
      </w:r>
      <w:r w:rsidRPr="000E22F4">
        <w:t>55 ou après 16h00</w:t>
      </w:r>
      <w:r w:rsidR="000B19E2" w:rsidRPr="000E22F4">
        <w:t xml:space="preserve"> en période de stage</w:t>
      </w:r>
      <w:r w:rsidRPr="000E22F4">
        <w:t>.</w:t>
      </w:r>
    </w:p>
    <w:p w14:paraId="6F7B8AA6" w14:textId="77777777" w:rsidR="00460349" w:rsidRPr="000E22F4" w:rsidRDefault="00460349" w:rsidP="00C875DA"/>
    <w:p w14:paraId="71830653" w14:textId="77777777" w:rsidR="00460349" w:rsidRPr="000E22F4" w:rsidRDefault="00DC454E" w:rsidP="00EB3E1C">
      <w:pPr>
        <w:pStyle w:val="recrea1"/>
        <w:outlineLvl w:val="0"/>
      </w:pPr>
      <w:bookmarkStart w:id="3" w:name="_Toc387821636"/>
      <w:r w:rsidRPr="000E22F4">
        <w:t>RESPONSABLES LOCAUX</w:t>
      </w:r>
      <w:bookmarkEnd w:id="3"/>
    </w:p>
    <w:p w14:paraId="4A96A074" w14:textId="77777777" w:rsidR="000B19E2" w:rsidRPr="000E22F4" w:rsidRDefault="00E21FC6" w:rsidP="00B41714">
      <w:pPr>
        <w:spacing w:line="360" w:lineRule="auto"/>
      </w:pPr>
      <w:r>
        <w:t>Christine GUYOT</w:t>
      </w:r>
      <w:r w:rsidR="000B2D3A" w:rsidRPr="000E22F4">
        <w:t>, Bourgmestre</w:t>
      </w:r>
      <w:r w:rsidR="00F35789">
        <w:t xml:space="preserve">, </w:t>
      </w:r>
      <w:r>
        <w:t>085/23 50 01</w:t>
      </w:r>
    </w:p>
    <w:p w14:paraId="0F965730" w14:textId="77777777" w:rsidR="00AC3640" w:rsidRPr="000E22F4" w:rsidRDefault="00E21FC6" w:rsidP="00B41714">
      <w:pPr>
        <w:spacing w:line="360" w:lineRule="auto"/>
      </w:pPr>
      <w:r>
        <w:t>Dominique ALBANESE, Echevin</w:t>
      </w:r>
      <w:r w:rsidR="00A87543" w:rsidRPr="000E22F4">
        <w:t xml:space="preserve"> ATL</w:t>
      </w:r>
      <w:r w:rsidR="00F35789">
        <w:t xml:space="preserve">, </w:t>
      </w:r>
      <w:r>
        <w:t>0494/75 12 00</w:t>
      </w:r>
    </w:p>
    <w:p w14:paraId="159B8623" w14:textId="5DA8FD51" w:rsidR="00E21FC6" w:rsidRDefault="008877C3" w:rsidP="00B41714">
      <w:pPr>
        <w:spacing w:line="360" w:lineRule="auto"/>
      </w:pPr>
      <w:r>
        <w:t>Emilie Doppagne</w:t>
      </w:r>
      <w:r w:rsidR="006C7CC7">
        <w:t>,</w:t>
      </w:r>
      <w:r w:rsidR="00E21FC6">
        <w:t xml:space="preserve"> coordinatrice ATL</w:t>
      </w:r>
      <w:r>
        <w:t xml:space="preserve"> et responsable Récréa+</w:t>
      </w:r>
      <w:r w:rsidR="00E21FC6">
        <w:t xml:space="preserve">, </w:t>
      </w:r>
      <w:r>
        <w:t>0492/88 32 33</w:t>
      </w:r>
    </w:p>
    <w:p w14:paraId="5CC61286" w14:textId="370AF314" w:rsidR="00D75393" w:rsidRPr="000E22F4" w:rsidRDefault="008877C3" w:rsidP="00C875DA">
      <w:r>
        <w:br/>
      </w:r>
    </w:p>
    <w:p w14:paraId="35C18C00" w14:textId="77777777" w:rsidR="00460349" w:rsidRPr="000E22F4" w:rsidRDefault="00085FD2" w:rsidP="00EB3E1C">
      <w:pPr>
        <w:pStyle w:val="recrea1"/>
        <w:outlineLvl w:val="0"/>
      </w:pPr>
      <w:bookmarkStart w:id="4" w:name="_Toc387821637"/>
      <w:r w:rsidRPr="000E22F4">
        <w:lastRenderedPageBreak/>
        <w:t>ANIMATEURS</w:t>
      </w:r>
      <w:bookmarkEnd w:id="4"/>
      <w:r w:rsidR="00747A0D">
        <w:t xml:space="preserve"> ET</w:t>
      </w:r>
      <w:r w:rsidR="00747A0D" w:rsidRPr="00747A0D">
        <w:t xml:space="preserve"> </w:t>
      </w:r>
      <w:r w:rsidR="00747A0D">
        <w:t>ACCUEILLANTS</w:t>
      </w:r>
    </w:p>
    <w:p w14:paraId="5D24B65D" w14:textId="77777777" w:rsidR="00AC3640" w:rsidRDefault="000B19E2" w:rsidP="00B41714">
      <w:pPr>
        <w:spacing w:line="360" w:lineRule="auto"/>
      </w:pPr>
      <w:r w:rsidRPr="000E22F4">
        <w:t xml:space="preserve">Les coordonnées des </w:t>
      </w:r>
      <w:r w:rsidR="006C7CC7">
        <w:t>animateurs</w:t>
      </w:r>
      <w:r w:rsidR="00747A0D">
        <w:t xml:space="preserve"> et</w:t>
      </w:r>
      <w:r w:rsidRPr="000E22F4">
        <w:t xml:space="preserve"> </w:t>
      </w:r>
      <w:r w:rsidR="00747A0D">
        <w:t>accueillants</w:t>
      </w:r>
      <w:r w:rsidR="00747A0D" w:rsidRPr="000E22F4">
        <w:t xml:space="preserve"> </w:t>
      </w:r>
      <w:r w:rsidRPr="000E22F4">
        <w:t>sont disponib</w:t>
      </w:r>
      <w:r w:rsidR="00A87543" w:rsidRPr="000E22F4">
        <w:t xml:space="preserve">les sur simple demande auprès du </w:t>
      </w:r>
      <w:r w:rsidR="006C7CC7">
        <w:t>responsable</w:t>
      </w:r>
      <w:r w:rsidR="00A87543" w:rsidRPr="000E22F4">
        <w:t>.</w:t>
      </w:r>
      <w:r w:rsidR="00DC454E" w:rsidRPr="000E22F4">
        <w:t xml:space="preserve"> </w:t>
      </w:r>
    </w:p>
    <w:p w14:paraId="6474E9DF" w14:textId="77777777" w:rsidR="0090121E" w:rsidRDefault="0090121E" w:rsidP="00B41714">
      <w:pPr>
        <w:spacing w:line="360" w:lineRule="auto"/>
      </w:pPr>
      <w:r>
        <w:t>Le programme des activités est disponibl</w:t>
      </w:r>
      <w:r w:rsidR="00747A0D">
        <w:t>e sur le site de la commune de Tinlot</w:t>
      </w:r>
      <w:r w:rsidR="00225FDA">
        <w:t>, onglet RECREA+</w:t>
      </w:r>
      <w:r>
        <w:t>.</w:t>
      </w:r>
    </w:p>
    <w:p w14:paraId="743CF2EA" w14:textId="77777777" w:rsidR="00AC3640" w:rsidRPr="000E22F4" w:rsidRDefault="00AC3640" w:rsidP="00B41714">
      <w:pPr>
        <w:spacing w:line="360" w:lineRule="auto"/>
      </w:pPr>
    </w:p>
    <w:p w14:paraId="613FF238" w14:textId="77777777" w:rsidR="00AC3640" w:rsidRPr="000E22F4" w:rsidRDefault="00AC3640" w:rsidP="00EB3E1C">
      <w:pPr>
        <w:pStyle w:val="recrea1"/>
        <w:outlineLvl w:val="0"/>
      </w:pPr>
      <w:bookmarkStart w:id="5" w:name="_Toc387821638"/>
      <w:r w:rsidRPr="000E22F4">
        <w:t>RESPONSABILITES</w:t>
      </w:r>
      <w:bookmarkEnd w:id="5"/>
    </w:p>
    <w:p w14:paraId="6D3C27E1" w14:textId="77777777" w:rsidR="00AC3640" w:rsidRPr="000E22F4" w:rsidRDefault="00AC3640" w:rsidP="00B41714">
      <w:pPr>
        <w:spacing w:line="360" w:lineRule="auto"/>
        <w:jc w:val="both"/>
      </w:pPr>
      <w:r w:rsidRPr="000E22F4">
        <w:t xml:space="preserve">L’Administration communale de </w:t>
      </w:r>
      <w:r w:rsidR="00B41714">
        <w:t>Tinlot</w:t>
      </w:r>
      <w:r w:rsidRPr="000E22F4">
        <w:t xml:space="preserve"> contracte toutes les assurances requises, notamment en matière de fonc</w:t>
      </w:r>
      <w:r w:rsidR="006C7CC7">
        <w:t>tionnement et d’infrastructure.</w:t>
      </w:r>
    </w:p>
    <w:p w14:paraId="37D2E544" w14:textId="77777777" w:rsidR="00AC3640" w:rsidRPr="000E22F4" w:rsidRDefault="00AC3640" w:rsidP="00B41714">
      <w:pPr>
        <w:spacing w:line="360" w:lineRule="auto"/>
        <w:jc w:val="both"/>
      </w:pPr>
      <w:r w:rsidRPr="000E22F4">
        <w:t xml:space="preserve">Les enfants sont couverts par l’assurance en responsabilité civile du milieu d’accueil pendant leur présence dans l’établissement, ainsi que durant les promenades. </w:t>
      </w:r>
    </w:p>
    <w:p w14:paraId="30B2255D" w14:textId="77777777" w:rsidR="00AC3640" w:rsidRPr="000E22F4" w:rsidRDefault="00AC3640" w:rsidP="00B41714">
      <w:pPr>
        <w:spacing w:line="360" w:lineRule="auto"/>
        <w:jc w:val="both"/>
      </w:pPr>
      <w:r w:rsidRPr="000E22F4">
        <w:t>Il est à noter que cette responsabilité ne pourrait être engagée que dans la mesure où le dommage subi par l’enfant serait la conséquence d’une faute ou d’une négligence</w:t>
      </w:r>
      <w:r w:rsidR="00DC454E" w:rsidRPr="000E22F4">
        <w:t xml:space="preserve"> d’une personne travaillant </w:t>
      </w:r>
      <w:r w:rsidR="00225FDA">
        <w:t>pour</w:t>
      </w:r>
      <w:r w:rsidR="006C7CC7">
        <w:t xml:space="preserve"> RECREA+</w:t>
      </w:r>
      <w:r w:rsidR="00A87543" w:rsidRPr="000E22F4">
        <w:t>.</w:t>
      </w:r>
    </w:p>
    <w:p w14:paraId="3D503B73" w14:textId="77777777" w:rsidR="00AC3640" w:rsidRPr="000E22F4" w:rsidRDefault="00AC3640" w:rsidP="00B41714">
      <w:pPr>
        <w:spacing w:line="360" w:lineRule="auto"/>
        <w:jc w:val="both"/>
      </w:pPr>
      <w:r w:rsidRPr="000E22F4">
        <w:t xml:space="preserve">Les parents demeurent responsables de leur enfant jusqu’à ce qu’il soit confié </w:t>
      </w:r>
      <w:r w:rsidR="00A87543" w:rsidRPr="000E22F4">
        <w:t xml:space="preserve">en main propre </w:t>
      </w:r>
      <w:r w:rsidR="00DC454E" w:rsidRPr="000E22F4">
        <w:t>à la personne qui l’accueille.</w:t>
      </w:r>
    </w:p>
    <w:p w14:paraId="4A057C60" w14:textId="77777777" w:rsidR="00AC3640" w:rsidRPr="000E22F4" w:rsidRDefault="00AC3640" w:rsidP="00B41714">
      <w:pPr>
        <w:spacing w:line="360" w:lineRule="auto"/>
        <w:jc w:val="both"/>
      </w:pPr>
      <w:r w:rsidRPr="000E22F4">
        <w:t xml:space="preserve">Les parents sont tenus de contracter une assurance en responsabilité civile familiale les garantissant contre tous les dommages que leur enfant pourrait occasionner durant le temps de fréquentation </w:t>
      </w:r>
      <w:r w:rsidR="006C7CC7">
        <w:t>à RECREA+</w:t>
      </w:r>
      <w:r w:rsidRPr="000E22F4">
        <w:t xml:space="preserve"> (aux personnes, aux bâtiments, au matériel, au mobilier,</w:t>
      </w:r>
      <w:r w:rsidR="00DC454E" w:rsidRPr="000E22F4">
        <w:t>…).</w:t>
      </w:r>
    </w:p>
    <w:p w14:paraId="4F81414C" w14:textId="77777777" w:rsidR="0029146A" w:rsidRPr="000E22F4" w:rsidRDefault="006C7CC7" w:rsidP="00B41714">
      <w:pPr>
        <w:spacing w:line="360" w:lineRule="auto"/>
        <w:jc w:val="both"/>
      </w:pPr>
      <w:r>
        <w:t>RECREA+</w:t>
      </w:r>
      <w:r w:rsidR="00DC454E" w:rsidRPr="000E22F4">
        <w:t xml:space="preserve"> </w:t>
      </w:r>
      <w:r w:rsidR="0029146A" w:rsidRPr="000E22F4">
        <w:t>décline toute responsabilité en cas de perte, vol ou de détérioration.</w:t>
      </w:r>
    </w:p>
    <w:p w14:paraId="2CB2D2F5" w14:textId="77777777" w:rsidR="00460349" w:rsidRPr="000E22F4" w:rsidRDefault="00460349" w:rsidP="00C875DA"/>
    <w:p w14:paraId="6353CC61" w14:textId="77777777" w:rsidR="00A87543" w:rsidRPr="00C416E9" w:rsidRDefault="00460349" w:rsidP="00EB3E1C">
      <w:pPr>
        <w:pStyle w:val="recrea1"/>
        <w:outlineLvl w:val="0"/>
      </w:pPr>
      <w:bookmarkStart w:id="6" w:name="_Toc387821639"/>
      <w:r w:rsidRPr="000E22F4">
        <w:t>DEROULEMENT DES ACTIVITES</w:t>
      </w:r>
      <w:r w:rsidR="000D1A93">
        <w:t>, INSCRIPTIONS &amp; PAYEMENTS</w:t>
      </w:r>
      <w:bookmarkEnd w:id="6"/>
    </w:p>
    <w:p w14:paraId="20D49B1A" w14:textId="77777777" w:rsidR="00C416E9" w:rsidRDefault="00C875DA" w:rsidP="00EB3E1C">
      <w:pPr>
        <w:pStyle w:val="recrea2"/>
        <w:outlineLvl w:val="1"/>
      </w:pPr>
      <w:bookmarkStart w:id="7" w:name="_Toc387821640"/>
      <w:r>
        <w:t>A.</w:t>
      </w:r>
      <w:r>
        <w:tab/>
      </w:r>
      <w:r w:rsidR="00C416E9" w:rsidRPr="00C416E9">
        <w:t>MERCREDI APRES-MIDI</w:t>
      </w:r>
      <w:bookmarkEnd w:id="7"/>
    </w:p>
    <w:p w14:paraId="174F0393" w14:textId="77777777" w:rsidR="00300BF0" w:rsidRPr="00225FDA" w:rsidRDefault="00300BF0" w:rsidP="00300BF0">
      <w:pPr>
        <w:spacing w:line="360" w:lineRule="auto"/>
        <w:jc w:val="both"/>
      </w:pPr>
      <w:r w:rsidRPr="007E288F">
        <w:rPr>
          <w:b/>
          <w:i/>
          <w:u w:val="single"/>
        </w:rPr>
        <w:t>Tous</w:t>
      </w:r>
      <w:r w:rsidRPr="00225FDA">
        <w:t xml:space="preserve"> les « Accueils » sont payés via une carte nominative, disponible </w:t>
      </w:r>
      <w:r w:rsidRPr="007E288F">
        <w:rPr>
          <w:b/>
          <w:i/>
          <w:u w:val="single"/>
        </w:rPr>
        <w:t>uniquement</w:t>
      </w:r>
      <w:r w:rsidRPr="00225FDA">
        <w:t xml:space="preserve"> auprès des acc</w:t>
      </w:r>
      <w:r>
        <w:t>ueillantes en charge, sur place à RECREA+.</w:t>
      </w:r>
    </w:p>
    <w:p w14:paraId="4D48CAAF" w14:textId="77777777" w:rsidR="00300BF0" w:rsidRDefault="00300BF0" w:rsidP="00300BF0">
      <w:pPr>
        <w:spacing w:line="360" w:lineRule="auto"/>
        <w:jc w:val="both"/>
      </w:pPr>
      <w:r w:rsidRPr="00225FDA">
        <w:t>Elle</w:t>
      </w:r>
      <w:r w:rsidR="00E21FC6">
        <w:t xml:space="preserve"> est d’un montant équivalent à 4</w:t>
      </w:r>
      <w:r w:rsidRPr="00225FDA">
        <w:t>0 € (vingt euros)</w:t>
      </w:r>
      <w:r w:rsidR="00CC636B">
        <w:t xml:space="preserve"> à payer sur le compte bancaire ouvert au nom de l’ATL : BE46 0910 1156 3136</w:t>
      </w:r>
      <w:r w:rsidRPr="00225FDA">
        <w:t xml:space="preserve">.  </w:t>
      </w:r>
    </w:p>
    <w:p w14:paraId="7C9482D2" w14:textId="77777777" w:rsidR="00300BF0" w:rsidRDefault="00300BF0" w:rsidP="00300BF0">
      <w:pPr>
        <w:spacing w:line="360" w:lineRule="auto"/>
        <w:jc w:val="both"/>
      </w:pPr>
      <w:r w:rsidRPr="00225FDA">
        <w:t xml:space="preserve">Il est possible </w:t>
      </w:r>
      <w:r w:rsidR="00E21FC6">
        <w:t xml:space="preserve">de payer à la journée </w:t>
      </w:r>
      <w:r w:rsidRPr="00225FDA">
        <w:t xml:space="preserve">pour les accueils </w:t>
      </w:r>
      <w:r w:rsidRPr="00225FDA">
        <w:rPr>
          <w:u w:val="single"/>
        </w:rPr>
        <w:t>ponctuels</w:t>
      </w:r>
      <w:r w:rsidRPr="00225FDA">
        <w:t>.</w:t>
      </w:r>
    </w:p>
    <w:p w14:paraId="686BBE07" w14:textId="77777777" w:rsidR="00300BF0" w:rsidRPr="00225FDA" w:rsidRDefault="00300BF0" w:rsidP="00300BF0">
      <w:pPr>
        <w:spacing w:line="360" w:lineRule="auto"/>
        <w:jc w:val="both"/>
      </w:pPr>
      <w:r w:rsidRPr="00225FDA">
        <w:t>Lorsqu’elle est complète, une attestation fiscale est automatiquement émise au nom du débiteur, avant la fin de l’année civile.</w:t>
      </w:r>
    </w:p>
    <w:p w14:paraId="0866099C" w14:textId="77777777" w:rsidR="00300BF0" w:rsidRDefault="00300BF0" w:rsidP="00300BF0">
      <w:pPr>
        <w:spacing w:line="360" w:lineRule="auto"/>
        <w:jc w:val="both"/>
      </w:pPr>
      <w:r w:rsidRPr="00225FDA">
        <w:t>Cette carte est conservée sur place.</w:t>
      </w:r>
    </w:p>
    <w:p w14:paraId="4D8B4AD6" w14:textId="77777777" w:rsidR="00300BF0" w:rsidRDefault="00300BF0" w:rsidP="00300BF0">
      <w:pPr>
        <w:spacing w:line="360" w:lineRule="auto"/>
        <w:jc w:val="both"/>
      </w:pPr>
      <w:r>
        <w:t>Le cas échéant, le montant de l’accueil pourra s’effectuer en espèces mais aucune attestation ne sera délivrée dans ce cas (imprévu,…).</w:t>
      </w:r>
    </w:p>
    <w:p w14:paraId="73C2D12D" w14:textId="77777777" w:rsidR="00300BF0" w:rsidRDefault="00300BF0" w:rsidP="00300BF0">
      <w:pPr>
        <w:spacing w:line="360" w:lineRule="auto"/>
        <w:jc w:val="both"/>
      </w:pPr>
      <w:r>
        <w:t xml:space="preserve">Le montant des accueils est soldé au plus tard le dernier jour du stage.  </w:t>
      </w:r>
    </w:p>
    <w:p w14:paraId="13DF9899" w14:textId="77777777" w:rsidR="00300BF0" w:rsidRDefault="00300BF0" w:rsidP="00300BF0">
      <w:pPr>
        <w:spacing w:line="360" w:lineRule="auto"/>
        <w:jc w:val="both"/>
      </w:pPr>
      <w:r>
        <w:t>Tout rappel sera sanctionné d’une amende de 5 euros pour frais administratifs.</w:t>
      </w:r>
    </w:p>
    <w:p w14:paraId="03EDD2C5" w14:textId="77777777" w:rsidR="00300BF0" w:rsidRDefault="00300BF0" w:rsidP="00B41714">
      <w:pPr>
        <w:spacing w:line="360" w:lineRule="auto"/>
        <w:rPr>
          <w:b/>
          <w:u w:val="single"/>
        </w:rPr>
      </w:pPr>
    </w:p>
    <w:p w14:paraId="55BB70FC" w14:textId="77777777" w:rsidR="00805A46" w:rsidRDefault="00041F6E" w:rsidP="00B41714">
      <w:pPr>
        <w:spacing w:line="360" w:lineRule="auto"/>
      </w:pPr>
      <w:r w:rsidRPr="00805A46">
        <w:rPr>
          <w:b/>
          <w:u w:val="single"/>
        </w:rPr>
        <w:lastRenderedPageBreak/>
        <w:t>Procédure</w:t>
      </w:r>
      <w:r w:rsidR="00B941FF" w:rsidRPr="00AC5D15">
        <w:t> :</w:t>
      </w:r>
    </w:p>
    <w:p w14:paraId="12EA4DD7" w14:textId="77777777" w:rsidR="00B941FF" w:rsidRPr="00805A46" w:rsidRDefault="00B941FF" w:rsidP="00B41714">
      <w:pPr>
        <w:spacing w:line="360" w:lineRule="auto"/>
      </w:pPr>
      <w:r w:rsidRPr="00AC5D15">
        <w:rPr>
          <w:i/>
        </w:rPr>
        <w:t>Sur inscription préalable auprès de :</w:t>
      </w:r>
    </w:p>
    <w:p w14:paraId="41B8DFDC" w14:textId="3FEE4759" w:rsidR="00B941FF" w:rsidRPr="00AC5D15" w:rsidRDefault="006B2885" w:rsidP="00B41714">
      <w:pPr>
        <w:spacing w:line="360" w:lineRule="auto"/>
      </w:pPr>
      <w:r>
        <w:t>Emilie Doppagne</w:t>
      </w:r>
      <w:r w:rsidR="00E21FC6">
        <w:t xml:space="preserve"> </w:t>
      </w:r>
      <w:r w:rsidR="001056B3" w:rsidRPr="00AC5D15">
        <w:t>ou Laurence DUBOIS</w:t>
      </w:r>
      <w:r w:rsidR="00041F6E" w:rsidRPr="00AC5D15">
        <w:t xml:space="preserve"> </w:t>
      </w:r>
    </w:p>
    <w:p w14:paraId="6C70E1F2" w14:textId="77777777" w:rsidR="00C416E9" w:rsidRPr="00AC5D15" w:rsidRDefault="001056B3" w:rsidP="00B41714">
      <w:pPr>
        <w:spacing w:line="360" w:lineRule="auto"/>
      </w:pPr>
      <w:r w:rsidRPr="00805A46">
        <w:rPr>
          <w:b/>
          <w:u w:val="single"/>
        </w:rPr>
        <w:t>Accueil</w:t>
      </w:r>
      <w:r w:rsidRPr="00AC5D15">
        <w:t xml:space="preserve"> :</w:t>
      </w:r>
      <w:r w:rsidR="00C416E9" w:rsidRPr="00AC5D15">
        <w:t xml:space="preserve"> de 12h35 à 17h30</w:t>
      </w:r>
    </w:p>
    <w:p w14:paraId="4198F7C0" w14:textId="77777777" w:rsidR="00C416E9" w:rsidRPr="00AC5D15" w:rsidRDefault="00C416E9" w:rsidP="00B41714">
      <w:pPr>
        <w:spacing w:line="360" w:lineRule="auto"/>
      </w:pPr>
      <w:r w:rsidRPr="00805A46">
        <w:rPr>
          <w:b/>
          <w:u w:val="single"/>
        </w:rPr>
        <w:t>Lieu</w:t>
      </w:r>
      <w:r w:rsidRPr="00AC5D15">
        <w:t> : RECREA+, rue de l’Eglise 37 à 4557 Tinlot</w:t>
      </w:r>
    </w:p>
    <w:p w14:paraId="24655DE3" w14:textId="77777777" w:rsidR="001056B3" w:rsidRPr="00AC5D15" w:rsidRDefault="001056B3" w:rsidP="00B41714">
      <w:pPr>
        <w:spacing w:line="360" w:lineRule="auto"/>
        <w:jc w:val="both"/>
      </w:pPr>
      <w:r w:rsidRPr="00805A46">
        <w:rPr>
          <w:b/>
          <w:u w:val="single"/>
        </w:rPr>
        <w:t>Activités</w:t>
      </w:r>
      <w:r w:rsidRPr="00AC5D15">
        <w:t> : bricolage, lecture, cuisine, …</w:t>
      </w:r>
    </w:p>
    <w:p w14:paraId="5FCF9ED6" w14:textId="77777777" w:rsidR="001056B3" w:rsidRPr="00AC5D15" w:rsidRDefault="001056B3" w:rsidP="00B41714">
      <w:pPr>
        <w:spacing w:line="360" w:lineRule="auto"/>
        <w:jc w:val="both"/>
      </w:pPr>
      <w:r w:rsidRPr="00805A46">
        <w:rPr>
          <w:b/>
          <w:u w:val="single"/>
        </w:rPr>
        <w:t>Aide aux devoirs</w:t>
      </w:r>
      <w:r w:rsidRPr="00AC5D15">
        <w:t> : pour ceux qui le désirent, un espace calme et une aide aux devoirs peut être dispensée.  Cette aide est un service et RECREA+ n’est pas responsable de l’exécution ou la correction  de ces devoirs.</w:t>
      </w:r>
    </w:p>
    <w:p w14:paraId="3B0D5B9F" w14:textId="77777777" w:rsidR="009362C0" w:rsidRPr="00AC5D15" w:rsidRDefault="00345CFD" w:rsidP="00B41714">
      <w:pPr>
        <w:spacing w:line="360" w:lineRule="auto"/>
        <w:jc w:val="both"/>
      </w:pPr>
      <w:r w:rsidRPr="00805A46">
        <w:rPr>
          <w:b/>
          <w:u w:val="single"/>
        </w:rPr>
        <w:t>Excursion/sortie</w:t>
      </w:r>
      <w:r w:rsidRPr="00AC5D15">
        <w:t xml:space="preserve"> : le </w:t>
      </w:r>
      <w:r w:rsidRPr="00AC5D15">
        <w:rPr>
          <w:u w:val="single"/>
        </w:rPr>
        <w:t>dernier</w:t>
      </w:r>
      <w:r w:rsidRPr="00AC5D15">
        <w:t xml:space="preserve"> mercredi du mois</w:t>
      </w:r>
      <w:r w:rsidR="001056B3" w:rsidRPr="00AC5D15">
        <w:t>, une sortie est prévue</w:t>
      </w:r>
      <w:r w:rsidRPr="00AC5D15">
        <w:t xml:space="preserve"> (sauf avis contraire)</w:t>
      </w:r>
      <w:r w:rsidR="009362C0" w:rsidRPr="00AC5D15">
        <w:t>.</w:t>
      </w:r>
    </w:p>
    <w:p w14:paraId="0A80C17A" w14:textId="77777777" w:rsidR="009362C0" w:rsidRPr="00AC5D15" w:rsidRDefault="001056B3" w:rsidP="00B41714">
      <w:pPr>
        <w:spacing w:line="360" w:lineRule="auto"/>
        <w:jc w:val="both"/>
      </w:pPr>
      <w:r w:rsidRPr="00AC5D15">
        <w:t xml:space="preserve">Priorité est donnée aux enfants fréquentant habituellement RECREA+. </w:t>
      </w:r>
    </w:p>
    <w:p w14:paraId="088B0937" w14:textId="77777777" w:rsidR="00345CFD" w:rsidRDefault="009362C0" w:rsidP="00B41714">
      <w:pPr>
        <w:spacing w:line="360" w:lineRule="auto"/>
        <w:jc w:val="both"/>
      </w:pPr>
      <w:r w:rsidRPr="00AC5D15">
        <w:t>I</w:t>
      </w:r>
      <w:r w:rsidR="001056B3" w:rsidRPr="00AC5D15">
        <w:t>l est obligatoire de s’inscrire</w:t>
      </w:r>
      <w:r w:rsidR="001F2EB5" w:rsidRPr="00AC5D15">
        <w:t xml:space="preserve"> </w:t>
      </w:r>
      <w:r w:rsidR="001F2EB5" w:rsidRPr="007E288F">
        <w:rPr>
          <w:b/>
          <w:i/>
          <w:u w:val="single"/>
        </w:rPr>
        <w:t>au plus tard</w:t>
      </w:r>
      <w:r w:rsidR="001F2EB5" w:rsidRPr="00AC5D15">
        <w:t xml:space="preserve"> 24h à l’avance (disponibilité de places dans le car).  L’information pour cette sortie est donnée via </w:t>
      </w:r>
      <w:r w:rsidRPr="00AC5D15">
        <w:t>une toute mallette</w:t>
      </w:r>
      <w:r w:rsidR="001F2EB5" w:rsidRPr="00AC5D15">
        <w:t xml:space="preserve"> la semaine précédant la sortie.</w:t>
      </w:r>
    </w:p>
    <w:p w14:paraId="58ED36AE" w14:textId="77777777" w:rsidR="00B41714" w:rsidRPr="00AC5D15" w:rsidRDefault="00B41714" w:rsidP="00B41714">
      <w:pPr>
        <w:spacing w:line="360" w:lineRule="auto"/>
        <w:jc w:val="both"/>
      </w:pPr>
    </w:p>
    <w:p w14:paraId="1F5797CA" w14:textId="77777777" w:rsidR="000D1A93" w:rsidRPr="00AC5D15" w:rsidRDefault="000D1A93" w:rsidP="00B41714">
      <w:pPr>
        <w:spacing w:line="360" w:lineRule="auto"/>
        <w:jc w:val="both"/>
      </w:pPr>
      <w:r w:rsidRPr="00805A46">
        <w:rPr>
          <w:b/>
          <w:u w:val="single"/>
        </w:rPr>
        <w:t>Tarif</w:t>
      </w:r>
      <w:r w:rsidRPr="00AC5D15">
        <w:t xml:space="preserve"> : </w:t>
      </w:r>
    </w:p>
    <w:p w14:paraId="7E66ED68" w14:textId="77777777" w:rsidR="000D1A93" w:rsidRPr="00B41714" w:rsidRDefault="000D1A93" w:rsidP="00B41714">
      <w:pPr>
        <w:spacing w:line="360" w:lineRule="auto"/>
        <w:jc w:val="both"/>
        <w:rPr>
          <w:b/>
          <w:i/>
        </w:rPr>
      </w:pPr>
      <w:r w:rsidRPr="00B41714">
        <w:rPr>
          <w:b/>
          <w:i/>
        </w:rPr>
        <w:t>Sauf le dernier mercredi du mois, l’accueil par enfant est d’un forfait de :</w:t>
      </w:r>
    </w:p>
    <w:p w14:paraId="4DAEA47E" w14:textId="77777777" w:rsidR="000D1A93" w:rsidRPr="00AC5D15" w:rsidRDefault="000D1A93" w:rsidP="00B41714">
      <w:pPr>
        <w:spacing w:line="360" w:lineRule="auto"/>
        <w:jc w:val="both"/>
      </w:pPr>
      <w:r w:rsidRPr="00AC5D15">
        <w:t>4 € (quatre euros)</w:t>
      </w:r>
      <w:r w:rsidR="007B2465">
        <w:t xml:space="preserve"> par enfant et gratuit</w:t>
      </w:r>
      <w:r w:rsidRPr="00AC5D15">
        <w:t xml:space="preserve"> à partir du troisième enfant</w:t>
      </w:r>
      <w:r w:rsidR="007B2465">
        <w:t xml:space="preserve"> (sur un même domicile)</w:t>
      </w:r>
    </w:p>
    <w:p w14:paraId="3FE95D66" w14:textId="77777777" w:rsidR="000D1A93" w:rsidRPr="00AC5D15" w:rsidRDefault="000D1A93" w:rsidP="00B41714">
      <w:pPr>
        <w:spacing w:line="360" w:lineRule="auto"/>
        <w:jc w:val="both"/>
      </w:pPr>
      <w:r w:rsidRPr="00AC5D15">
        <w:t>Le dernier mercredi du mois, une sortie/excursion est prévue :</w:t>
      </w:r>
    </w:p>
    <w:p w14:paraId="76B0F3E8" w14:textId="77777777" w:rsidR="000D1A93" w:rsidRPr="00AC5D15" w:rsidRDefault="000D1A93" w:rsidP="00B41714">
      <w:pPr>
        <w:spacing w:line="360" w:lineRule="auto"/>
        <w:jc w:val="both"/>
      </w:pPr>
      <w:r w:rsidRPr="00AC5D15">
        <w:t>8€ (huit euros)</w:t>
      </w:r>
      <w:r w:rsidR="007B2465">
        <w:t xml:space="preserve"> par enfant</w:t>
      </w:r>
      <w:r w:rsidRPr="00AC5D15">
        <w:t xml:space="preserve"> et</w:t>
      </w:r>
      <w:r w:rsidR="00B41714">
        <w:t xml:space="preserve"> </w:t>
      </w:r>
      <w:r w:rsidR="007B2465">
        <w:t>gratuit</w:t>
      </w:r>
      <w:r w:rsidRPr="00AC5D15">
        <w:t xml:space="preserve"> à partir du 3</w:t>
      </w:r>
      <w:r w:rsidRPr="00AC5D15">
        <w:rPr>
          <w:vertAlign w:val="superscript"/>
        </w:rPr>
        <w:t>ème</w:t>
      </w:r>
      <w:r w:rsidR="007B2465">
        <w:t xml:space="preserve"> enfant (sur un même domicile)</w:t>
      </w:r>
    </w:p>
    <w:p w14:paraId="7D8A1406" w14:textId="77777777" w:rsidR="000D1A93" w:rsidRDefault="000D1A93" w:rsidP="00041F6E">
      <w:pPr>
        <w:jc w:val="both"/>
      </w:pPr>
    </w:p>
    <w:p w14:paraId="352F170D" w14:textId="77777777" w:rsidR="00B941FF" w:rsidRPr="00B941FF" w:rsidRDefault="00C875DA" w:rsidP="00EB3E1C">
      <w:pPr>
        <w:pStyle w:val="recrea2"/>
        <w:outlineLvl w:val="1"/>
      </w:pPr>
      <w:bookmarkStart w:id="8" w:name="_Toc387821641"/>
      <w:r>
        <w:t>B.</w:t>
      </w:r>
      <w:r>
        <w:tab/>
      </w:r>
      <w:r w:rsidR="00B941FF" w:rsidRPr="00B941FF">
        <w:t>JOURNEES PEDAGOGIQUES</w:t>
      </w:r>
      <w:bookmarkEnd w:id="8"/>
    </w:p>
    <w:p w14:paraId="6A9424B6" w14:textId="77777777" w:rsidR="00B941FF" w:rsidRPr="00AC5D15" w:rsidRDefault="009362C0" w:rsidP="00B41714">
      <w:pPr>
        <w:spacing w:line="360" w:lineRule="auto"/>
      </w:pPr>
      <w:r w:rsidRPr="00805A46">
        <w:rPr>
          <w:b/>
          <w:u w:val="single"/>
        </w:rPr>
        <w:t>Procédure</w:t>
      </w:r>
      <w:r w:rsidR="00B941FF" w:rsidRPr="00AC5D15">
        <w:t> :</w:t>
      </w:r>
    </w:p>
    <w:p w14:paraId="505155E6" w14:textId="77777777" w:rsidR="00B941FF" w:rsidRPr="00AC5D15" w:rsidRDefault="00B941FF" w:rsidP="00B41714">
      <w:pPr>
        <w:spacing w:line="360" w:lineRule="auto"/>
        <w:rPr>
          <w:i/>
        </w:rPr>
      </w:pPr>
      <w:r w:rsidRPr="00AC5D15">
        <w:rPr>
          <w:i/>
        </w:rPr>
        <w:t>Sur inscription préalable auprès de :</w:t>
      </w:r>
    </w:p>
    <w:p w14:paraId="5B593517" w14:textId="2E13D8F1" w:rsidR="00B941FF" w:rsidRPr="00AC5D15" w:rsidRDefault="006E23AA" w:rsidP="00B41714">
      <w:pPr>
        <w:spacing w:line="360" w:lineRule="auto"/>
      </w:pPr>
      <w:r>
        <w:t>Emilie Doppagne</w:t>
      </w:r>
      <w:r w:rsidR="00DC7A7B" w:rsidRPr="00AC5D15">
        <w:t xml:space="preserve">  </w:t>
      </w:r>
      <w:r w:rsidR="000D1A93" w:rsidRPr="00AC5D15">
        <w:t xml:space="preserve">- </w:t>
      </w:r>
      <w:r w:rsidR="00DC7A7B">
        <w:t xml:space="preserve"> Laurence DUBOIS </w:t>
      </w:r>
    </w:p>
    <w:p w14:paraId="085699B6" w14:textId="77777777" w:rsidR="00B941FF" w:rsidRPr="00AC5D15" w:rsidRDefault="009362C0" w:rsidP="00B41714">
      <w:pPr>
        <w:spacing w:line="360" w:lineRule="auto"/>
      </w:pPr>
      <w:r w:rsidRPr="00805A46">
        <w:rPr>
          <w:b/>
          <w:u w:val="single"/>
        </w:rPr>
        <w:t>Accueil</w:t>
      </w:r>
      <w:r w:rsidR="00343E7C">
        <w:t> : à partir de 8h0</w:t>
      </w:r>
      <w:r w:rsidR="00B941FF" w:rsidRPr="00AC5D15">
        <w:t>0 jusqu’à 17h30</w:t>
      </w:r>
    </w:p>
    <w:p w14:paraId="7D53933C" w14:textId="77777777" w:rsidR="00B941FF" w:rsidRPr="00AC5D15" w:rsidRDefault="00B941FF" w:rsidP="00B41714">
      <w:pPr>
        <w:spacing w:line="360" w:lineRule="auto"/>
      </w:pPr>
      <w:r w:rsidRPr="00805A46">
        <w:rPr>
          <w:b/>
          <w:u w:val="single"/>
        </w:rPr>
        <w:t>Lieu</w:t>
      </w:r>
      <w:r w:rsidRPr="00AC5D15">
        <w:rPr>
          <w:u w:val="single"/>
        </w:rPr>
        <w:t> </w:t>
      </w:r>
      <w:r w:rsidRPr="00AC5D15">
        <w:t>: RECREA+, rue de l’Eglise 37 à 4557 Tinlot</w:t>
      </w:r>
    </w:p>
    <w:p w14:paraId="0A4466E0" w14:textId="77777777" w:rsidR="001F2EB5" w:rsidRPr="00AC5D15" w:rsidRDefault="001F2EB5" w:rsidP="00B41714">
      <w:pPr>
        <w:spacing w:line="360" w:lineRule="auto"/>
      </w:pPr>
      <w:r w:rsidRPr="00805A46">
        <w:rPr>
          <w:b/>
          <w:u w:val="single"/>
        </w:rPr>
        <w:t>Activités</w:t>
      </w:r>
      <w:r w:rsidRPr="00AC5D15">
        <w:t> : bricolage à thème, cuisine, jeux divers</w:t>
      </w:r>
    </w:p>
    <w:p w14:paraId="7D2B5F6F" w14:textId="77777777" w:rsidR="001F2EB5" w:rsidRDefault="001F2EB5" w:rsidP="00B41714">
      <w:pPr>
        <w:spacing w:line="360" w:lineRule="auto"/>
      </w:pPr>
      <w:r w:rsidRPr="00AC5D15">
        <w:t xml:space="preserve">Il est obligatoire de s’inscrire </w:t>
      </w:r>
      <w:r w:rsidRPr="00866892">
        <w:rPr>
          <w:b/>
          <w:i/>
          <w:u w:val="single"/>
        </w:rPr>
        <w:t>au plus tard</w:t>
      </w:r>
      <w:r w:rsidRPr="00AC5D15">
        <w:rPr>
          <w:u w:val="single"/>
        </w:rPr>
        <w:t xml:space="preserve"> </w:t>
      </w:r>
      <w:r w:rsidRPr="00AC5D15">
        <w:t>2 jours ouvrables avant la journée pédagogique.</w:t>
      </w:r>
    </w:p>
    <w:p w14:paraId="03F93125" w14:textId="77777777" w:rsidR="00B41714" w:rsidRPr="00AC5D15" w:rsidRDefault="00B41714" w:rsidP="00B41714">
      <w:pPr>
        <w:spacing w:line="360" w:lineRule="auto"/>
      </w:pPr>
    </w:p>
    <w:p w14:paraId="09DF09D3" w14:textId="77777777" w:rsidR="000D1A93" w:rsidRPr="00AC5D15" w:rsidRDefault="000D1A93" w:rsidP="00B41714">
      <w:pPr>
        <w:spacing w:line="360" w:lineRule="auto"/>
      </w:pPr>
      <w:r w:rsidRPr="00805A46">
        <w:rPr>
          <w:b/>
          <w:u w:val="single"/>
        </w:rPr>
        <w:t>Tarif</w:t>
      </w:r>
      <w:r w:rsidRPr="00AC5D15">
        <w:t xml:space="preserve"> : </w:t>
      </w:r>
    </w:p>
    <w:p w14:paraId="4C888BAA" w14:textId="77777777" w:rsidR="000D1A93" w:rsidRPr="00AC5D15" w:rsidRDefault="000D1A93" w:rsidP="00B41714">
      <w:pPr>
        <w:spacing w:line="360" w:lineRule="auto"/>
      </w:pPr>
      <w:r w:rsidRPr="00AC5D15">
        <w:t>1€/enfant/heure (toute heure entamée est due)*</w:t>
      </w:r>
    </w:p>
    <w:p w14:paraId="2D62D273" w14:textId="77777777" w:rsidR="00B41714" w:rsidRDefault="00B41714">
      <w:r>
        <w:br w:type="page"/>
      </w:r>
    </w:p>
    <w:p w14:paraId="43304983" w14:textId="77777777" w:rsidR="000D1A93" w:rsidRDefault="000D1A93" w:rsidP="00C875DA"/>
    <w:p w14:paraId="2E810839" w14:textId="77777777" w:rsidR="00B941FF" w:rsidRPr="009362C0" w:rsidRDefault="00EB3E1C" w:rsidP="00225FDA">
      <w:pPr>
        <w:pStyle w:val="recrea2"/>
        <w:outlineLvl w:val="1"/>
      </w:pPr>
      <w:bookmarkStart w:id="9" w:name="_Toc387821642"/>
      <w:r w:rsidRPr="009362C0">
        <w:t>C.</w:t>
      </w:r>
      <w:r w:rsidRPr="009362C0">
        <w:tab/>
      </w:r>
      <w:r w:rsidR="00B941FF" w:rsidRPr="009362C0">
        <w:t>LES VACANCES SCOLAIRES</w:t>
      </w:r>
      <w:bookmarkEnd w:id="9"/>
      <w:r w:rsidR="00DC7A7B">
        <w:t xml:space="preserve"> ET ANIMATION D’ETE</w:t>
      </w:r>
    </w:p>
    <w:p w14:paraId="2725402F" w14:textId="77777777" w:rsidR="00B941FF" w:rsidRPr="00AC5D15" w:rsidRDefault="009362C0" w:rsidP="00B41714">
      <w:pPr>
        <w:spacing w:line="360" w:lineRule="auto"/>
      </w:pPr>
      <w:r w:rsidRPr="00805A46">
        <w:rPr>
          <w:b/>
          <w:u w:val="single"/>
        </w:rPr>
        <w:t>Procédure</w:t>
      </w:r>
      <w:r w:rsidR="00B941FF" w:rsidRPr="00AC5D15">
        <w:t> :</w:t>
      </w:r>
    </w:p>
    <w:p w14:paraId="5B1C1DDE" w14:textId="77777777" w:rsidR="00B941FF" w:rsidRPr="00AC5D15" w:rsidRDefault="00B941FF" w:rsidP="00B41714">
      <w:pPr>
        <w:spacing w:line="360" w:lineRule="auto"/>
        <w:rPr>
          <w:i/>
        </w:rPr>
      </w:pPr>
      <w:r w:rsidRPr="00AC5D15">
        <w:rPr>
          <w:i/>
        </w:rPr>
        <w:t>Sur inscription préalable auprès de :</w:t>
      </w:r>
    </w:p>
    <w:p w14:paraId="60B2C2D6" w14:textId="6CB05339" w:rsidR="00E21FC6" w:rsidRDefault="006B2885" w:rsidP="00B41714">
      <w:pPr>
        <w:spacing w:line="360" w:lineRule="auto"/>
      </w:pPr>
      <w:r>
        <w:t>Emilie Doppagne</w:t>
      </w:r>
    </w:p>
    <w:p w14:paraId="44E968E1" w14:textId="77777777" w:rsidR="00B941FF" w:rsidRPr="00AC5D15" w:rsidRDefault="009362C0" w:rsidP="00B41714">
      <w:pPr>
        <w:spacing w:line="360" w:lineRule="auto"/>
      </w:pPr>
      <w:r w:rsidRPr="00805A46">
        <w:rPr>
          <w:b/>
          <w:u w:val="single"/>
        </w:rPr>
        <w:t>Accueil</w:t>
      </w:r>
      <w:r w:rsidRPr="00AC5D15">
        <w:rPr>
          <w:u w:val="single"/>
        </w:rPr>
        <w:t xml:space="preserve"> </w:t>
      </w:r>
      <w:r w:rsidR="00B941FF" w:rsidRPr="00AC5D15">
        <w:t>: à partir de 7h30 jusqu’à 17h30</w:t>
      </w:r>
    </w:p>
    <w:p w14:paraId="4969511C" w14:textId="4A7654A4" w:rsidR="00B941FF" w:rsidRPr="00AC5D15" w:rsidRDefault="009362C0" w:rsidP="00B41714">
      <w:pPr>
        <w:spacing w:line="360" w:lineRule="auto"/>
      </w:pPr>
      <w:r w:rsidRPr="00805A46">
        <w:rPr>
          <w:b/>
          <w:u w:val="single"/>
        </w:rPr>
        <w:t>Lieu</w:t>
      </w:r>
      <w:r w:rsidR="00B941FF" w:rsidRPr="00AC5D15">
        <w:rPr>
          <w:u w:val="single"/>
        </w:rPr>
        <w:t> </w:t>
      </w:r>
      <w:r w:rsidR="00B941FF" w:rsidRPr="00AC5D15">
        <w:t>: RECREA+ ou LA TINLOTOISE</w:t>
      </w:r>
      <w:r w:rsidRPr="00AC5D15">
        <w:t xml:space="preserve"> (ou autre adresse précisée dans le programme)</w:t>
      </w:r>
      <w:r w:rsidR="00D27290">
        <w:t xml:space="preserve"> </w:t>
      </w:r>
    </w:p>
    <w:p w14:paraId="6859830D" w14:textId="77777777" w:rsidR="00B941FF" w:rsidRDefault="009362C0" w:rsidP="00B41714">
      <w:pPr>
        <w:spacing w:line="360" w:lineRule="auto"/>
      </w:pPr>
      <w:r w:rsidRPr="00805A46">
        <w:rPr>
          <w:b/>
          <w:u w:val="single"/>
        </w:rPr>
        <w:t>Activités</w:t>
      </w:r>
      <w:r w:rsidR="00B941FF" w:rsidRPr="00AC5D15">
        <w:t> : De 9h à 16 heures</w:t>
      </w:r>
    </w:p>
    <w:p w14:paraId="4D05686E" w14:textId="77777777" w:rsidR="00DC7A7B" w:rsidRPr="00DC7A7B" w:rsidRDefault="00784D60" w:rsidP="00DC7A7B">
      <w:pPr>
        <w:spacing w:line="360" w:lineRule="auto"/>
      </w:pPr>
      <w:r w:rsidRPr="008F352B">
        <w:rPr>
          <w:b/>
          <w:u w:val="single"/>
        </w:rPr>
        <w:t>Lieu</w:t>
      </w:r>
      <w:r>
        <w:t xml:space="preserve"> : </w:t>
      </w:r>
      <w:r w:rsidR="00DC7A7B" w:rsidRPr="00DC7A7B">
        <w:t>Les activités se déroulent rue de l’Eglise à Soheit-Tinlot. Quatre lieux d’accueil sont disponibles (</w:t>
      </w:r>
      <w:r w:rsidR="00DC7A7B">
        <w:t>Récréa+,</w:t>
      </w:r>
      <w:r w:rsidR="00DC7A7B" w:rsidRPr="00DC7A7B">
        <w:t xml:space="preserve"> le Blé qui Lève, la Tinlotoise, l</w:t>
      </w:r>
      <w:r w:rsidR="00DC7A7B">
        <w:t>’Ecole Sainte-Reine).</w:t>
      </w:r>
      <w:r w:rsidR="00DC7A7B" w:rsidRPr="00DC7A7B">
        <w:t xml:space="preserve"> Un minimum de 12 enfants et un maximum de 58 sera accueilli/jour. </w:t>
      </w:r>
    </w:p>
    <w:p w14:paraId="63843494" w14:textId="77777777" w:rsidR="00784D60" w:rsidRPr="00AC5D15" w:rsidRDefault="00784D60" w:rsidP="00B41714">
      <w:pPr>
        <w:spacing w:line="360" w:lineRule="auto"/>
      </w:pPr>
    </w:p>
    <w:p w14:paraId="61E1EBD4" w14:textId="77777777" w:rsidR="002753C6" w:rsidRPr="00AC5D15" w:rsidRDefault="002753C6" w:rsidP="00B41714">
      <w:pPr>
        <w:spacing w:line="360" w:lineRule="auto"/>
        <w:rPr>
          <w:color w:val="FF0000"/>
        </w:rPr>
      </w:pPr>
      <w:r w:rsidRPr="00AC5D15">
        <w:rPr>
          <w:color w:val="FF0000"/>
        </w:rPr>
        <w:t>Il est indispensable d’attendre la confirmation qu’il reste d</w:t>
      </w:r>
      <w:r w:rsidR="00D02EEE" w:rsidRPr="00AC5D15">
        <w:rPr>
          <w:color w:val="FF0000"/>
        </w:rPr>
        <w:t xml:space="preserve">e la place avant d’effectuer le </w:t>
      </w:r>
      <w:r w:rsidRPr="00AC5D15">
        <w:rPr>
          <w:color w:val="FF0000"/>
        </w:rPr>
        <w:t>payement.</w:t>
      </w:r>
    </w:p>
    <w:p w14:paraId="33210A98" w14:textId="77777777" w:rsidR="002753C6" w:rsidRDefault="002753C6" w:rsidP="002753C6">
      <w:pPr>
        <w:jc w:val="center"/>
        <w:rPr>
          <w:color w:val="FF0000"/>
        </w:rPr>
      </w:pPr>
    </w:p>
    <w:p w14:paraId="15A0363F" w14:textId="77777777" w:rsidR="002753C6" w:rsidRPr="002753C6" w:rsidRDefault="002753C6" w:rsidP="002753C6">
      <w:pPr>
        <w:jc w:val="center"/>
        <w:rPr>
          <w:b/>
          <w:i/>
          <w:sz w:val="22"/>
          <w:szCs w:val="22"/>
        </w:rPr>
      </w:pPr>
      <w:r w:rsidRPr="002753C6">
        <w:rPr>
          <w:b/>
          <w:i/>
        </w:rPr>
        <w:t>Il est interdit de confier votre enfant sur place s’il n’est pas inscrit.</w:t>
      </w:r>
    </w:p>
    <w:p w14:paraId="3E4DDE3C" w14:textId="77777777" w:rsidR="000D1A93" w:rsidRDefault="000D1A93" w:rsidP="00C875DA">
      <w:pPr>
        <w:rPr>
          <w:sz w:val="22"/>
          <w:szCs w:val="22"/>
        </w:rPr>
      </w:pPr>
    </w:p>
    <w:p w14:paraId="4C538B59" w14:textId="77777777" w:rsidR="000D1A93" w:rsidRPr="00805A46" w:rsidRDefault="000D1A93" w:rsidP="00B41714">
      <w:pPr>
        <w:pStyle w:val="Sous-titre"/>
        <w:numPr>
          <w:ilvl w:val="0"/>
          <w:numId w:val="11"/>
        </w:numPr>
        <w:spacing w:line="360" w:lineRule="auto"/>
        <w:rPr>
          <w:b/>
          <w:color w:val="76923C" w:themeColor="accent3" w:themeShade="BF"/>
          <w:szCs w:val="22"/>
        </w:rPr>
      </w:pPr>
      <w:r w:rsidRPr="00805A46">
        <w:rPr>
          <w:b/>
          <w:color w:val="76923C" w:themeColor="accent3" w:themeShade="BF"/>
          <w:szCs w:val="22"/>
        </w:rPr>
        <w:t>TARIF ACCUEIL</w:t>
      </w:r>
    </w:p>
    <w:p w14:paraId="3C15B038" w14:textId="77777777" w:rsidR="000D1A93" w:rsidRPr="00AC5D15" w:rsidRDefault="000D1A93" w:rsidP="00B41714">
      <w:pPr>
        <w:spacing w:line="360" w:lineRule="auto"/>
        <w:jc w:val="both"/>
      </w:pPr>
      <w:r w:rsidRPr="00AC5D15">
        <w:t>1€/accueil/enfant. L’accueil est payant jusqu’à 8h45 et à partir de 16h15</w:t>
      </w:r>
    </w:p>
    <w:p w14:paraId="27163AD9" w14:textId="77777777" w:rsidR="000D1A93" w:rsidRDefault="000D1A93" w:rsidP="00B41714">
      <w:pPr>
        <w:spacing w:line="360" w:lineRule="auto"/>
        <w:rPr>
          <w:sz w:val="20"/>
          <w:szCs w:val="20"/>
        </w:rPr>
      </w:pPr>
    </w:p>
    <w:p w14:paraId="1ADC5CE5" w14:textId="77777777" w:rsidR="00805A46" w:rsidRPr="00805A46" w:rsidRDefault="000D1A93" w:rsidP="00B41714">
      <w:pPr>
        <w:pStyle w:val="Sous-titre"/>
        <w:numPr>
          <w:ilvl w:val="0"/>
          <w:numId w:val="11"/>
        </w:numPr>
        <w:spacing w:line="360" w:lineRule="auto"/>
        <w:rPr>
          <w:b/>
        </w:rPr>
      </w:pPr>
      <w:r w:rsidRPr="00805A46">
        <w:rPr>
          <w:b/>
        </w:rPr>
        <w:t>TARIF ACTIVITES</w:t>
      </w:r>
    </w:p>
    <w:p w14:paraId="12E46A4D" w14:textId="77777777" w:rsidR="000D1A93" w:rsidRDefault="000D1A93" w:rsidP="00B41714">
      <w:pPr>
        <w:spacing w:line="360" w:lineRule="auto"/>
      </w:pPr>
      <w:r w:rsidRPr="00AC5D15">
        <w:t>L’in</w:t>
      </w:r>
      <w:r w:rsidR="00E21FC6">
        <w:t>scription s’élève à 5</w:t>
      </w:r>
      <w:r w:rsidR="001D7345">
        <w:t>0</w:t>
      </w:r>
      <w:r w:rsidRPr="00AC5D15">
        <w:t xml:space="preserve"> euros pour le 1</w:t>
      </w:r>
      <w:r w:rsidRPr="00AC5D15">
        <w:rPr>
          <w:vertAlign w:val="superscript"/>
        </w:rPr>
        <w:t>er</w:t>
      </w:r>
      <w:r w:rsidRPr="00AC5D15">
        <w:t xml:space="preserve"> enfant (tarif dégressif pour les familles nombreuses).</w:t>
      </w:r>
    </w:p>
    <w:p w14:paraId="5FCECCC9" w14:textId="77777777" w:rsidR="000D1A93" w:rsidRDefault="000D1A93" w:rsidP="00B41714">
      <w:pPr>
        <w:spacing w:line="360" w:lineRule="auto"/>
        <w:jc w:val="both"/>
      </w:pPr>
      <w:r w:rsidRPr="00AC5D15">
        <w:t>Elle est à ver</w:t>
      </w:r>
      <w:r w:rsidR="001D7345">
        <w:t xml:space="preserve">ser sur le compte communal BE46 0910 1156 3136 </w:t>
      </w:r>
      <w:r w:rsidRPr="00AC5D15">
        <w:t xml:space="preserve"> au plus tard 5 jours ouvrables avant le début des vacances concernées.</w:t>
      </w:r>
    </w:p>
    <w:p w14:paraId="1B93196F" w14:textId="77777777" w:rsidR="000D1A93" w:rsidRDefault="000D1A93" w:rsidP="00B41714">
      <w:pPr>
        <w:spacing w:line="360" w:lineRule="auto"/>
        <w:jc w:val="both"/>
      </w:pPr>
      <w:r w:rsidRPr="00AC5D15">
        <w:t>Ce montant  comprend toutes les visites, entrées, excursions.</w:t>
      </w:r>
    </w:p>
    <w:p w14:paraId="754365B4" w14:textId="77777777" w:rsidR="000D1A93" w:rsidRDefault="000D1A93" w:rsidP="00B41714">
      <w:pPr>
        <w:spacing w:line="360" w:lineRule="auto"/>
        <w:jc w:val="both"/>
      </w:pPr>
      <w:r w:rsidRPr="00AC5D15">
        <w:t>Le versement vaut inscription définitive.</w:t>
      </w:r>
    </w:p>
    <w:p w14:paraId="35A194F1" w14:textId="77777777" w:rsidR="000D1A93" w:rsidRDefault="000D1A93" w:rsidP="00B41714">
      <w:pPr>
        <w:spacing w:line="360" w:lineRule="auto"/>
        <w:jc w:val="both"/>
      </w:pPr>
      <w:r w:rsidRPr="00AC5D15">
        <w:t xml:space="preserve">En cas de non payement et après un rappel, une facture vous sera adressée avec un supplément de </w:t>
      </w:r>
      <w:r w:rsidR="00AC5D15">
        <w:br/>
      </w:r>
      <w:r w:rsidRPr="00AC5D15">
        <w:t>12,50 euros pour frais administratifs.  En cas de non payement dans le mois de réception de cette facture, l’Administration communale se réserve le droit de récupérer cette somme par tous les moyens légaux mis à sa disposition.</w:t>
      </w:r>
    </w:p>
    <w:p w14:paraId="12DBA06B" w14:textId="77777777" w:rsidR="00823CB0" w:rsidRDefault="000D1A93" w:rsidP="00B41714">
      <w:pPr>
        <w:spacing w:line="360" w:lineRule="auto"/>
        <w:jc w:val="both"/>
      </w:pPr>
      <w:r w:rsidRPr="00AC5D15">
        <w:t>En cas de difficulté, nous vous invitons à contacter le CPAS de la Commune ou, éventuellement, le service de la Recette communale.</w:t>
      </w:r>
    </w:p>
    <w:p w14:paraId="0EA5EB90" w14:textId="77777777" w:rsidR="00AC5D15" w:rsidRPr="00AC5D15" w:rsidRDefault="00AC5D15" w:rsidP="00B41714">
      <w:pPr>
        <w:spacing w:line="360" w:lineRule="auto"/>
        <w:jc w:val="both"/>
      </w:pPr>
    </w:p>
    <w:p w14:paraId="0E4A99C1" w14:textId="77777777" w:rsidR="00823CB0" w:rsidRDefault="00823CB0" w:rsidP="00E9317E">
      <w:pPr>
        <w:pStyle w:val="recrea1"/>
      </w:pPr>
      <w:r>
        <w:t>ATTESTATION FISCALE</w:t>
      </w:r>
    </w:p>
    <w:p w14:paraId="5EF93B8E" w14:textId="77777777" w:rsidR="00784D60" w:rsidRDefault="00823CB0" w:rsidP="00D27290">
      <w:pPr>
        <w:spacing w:line="360" w:lineRule="auto"/>
        <w:jc w:val="both"/>
        <w:rPr>
          <w:sz w:val="22"/>
          <w:szCs w:val="22"/>
        </w:rPr>
      </w:pPr>
      <w:r w:rsidRPr="00AC5D15">
        <w:t xml:space="preserve">Une attestation fiscale est émise pour la durée du stage, au nom du </w:t>
      </w:r>
      <w:r w:rsidRPr="00AC5D15">
        <w:rPr>
          <w:u w:val="single"/>
        </w:rPr>
        <w:t>débiteur</w:t>
      </w:r>
      <w:r w:rsidRPr="00AC5D15">
        <w:t xml:space="preserve"> du versement.</w:t>
      </w:r>
      <w:r w:rsidR="000D1A93" w:rsidRPr="00AC5D15">
        <w:t xml:space="preserve"> L’attestation fiscale vous sera envoyée au plus tard avant la fin de l’année civile en cours</w:t>
      </w:r>
      <w:r w:rsidR="00D27290">
        <w:t>.</w:t>
      </w:r>
      <w:r w:rsidR="00784D60">
        <w:rPr>
          <w:sz w:val="22"/>
          <w:szCs w:val="22"/>
        </w:rPr>
        <w:br w:type="page"/>
      </w:r>
    </w:p>
    <w:p w14:paraId="1A6EAA81" w14:textId="77777777" w:rsidR="00823CB0" w:rsidRPr="00D02EEE" w:rsidRDefault="00823CB0" w:rsidP="00B41714">
      <w:pPr>
        <w:spacing w:line="360" w:lineRule="auto"/>
        <w:rPr>
          <w:sz w:val="22"/>
          <w:szCs w:val="22"/>
        </w:rPr>
      </w:pPr>
    </w:p>
    <w:p w14:paraId="228FCA44" w14:textId="77777777" w:rsidR="00823CB0" w:rsidRPr="00E9317E" w:rsidRDefault="00823CB0" w:rsidP="00B41714">
      <w:pPr>
        <w:pStyle w:val="recrea1"/>
        <w:spacing w:line="360" w:lineRule="auto"/>
      </w:pPr>
      <w:r w:rsidRPr="00E9317E">
        <w:t>ATTESTATION MUTUELLE</w:t>
      </w:r>
    </w:p>
    <w:p w14:paraId="014F5D69" w14:textId="77777777" w:rsidR="002753C6" w:rsidRDefault="002C09CA" w:rsidP="00B41714">
      <w:pPr>
        <w:spacing w:line="360" w:lineRule="auto"/>
        <w:jc w:val="both"/>
      </w:pPr>
      <w:r w:rsidRPr="00AC5D15">
        <w:t xml:space="preserve">Si une attestation mutuelle est demandée, merci de fournir un formulaire vierge </w:t>
      </w:r>
      <w:r w:rsidR="00AC5D15">
        <w:t xml:space="preserve">de votre compagnie </w:t>
      </w:r>
      <w:r w:rsidR="007E288F">
        <w:t>à la</w:t>
      </w:r>
      <w:r w:rsidRPr="00AC5D15">
        <w:t xml:space="preserve"> responsable de RECREA+ qui le complètera dans les plus brefs délais.</w:t>
      </w:r>
    </w:p>
    <w:p w14:paraId="5CBF3C4A" w14:textId="77777777" w:rsidR="00805A46" w:rsidRPr="00AC5D15" w:rsidRDefault="00805A46" w:rsidP="00AC5D15">
      <w:pPr>
        <w:jc w:val="both"/>
      </w:pPr>
    </w:p>
    <w:p w14:paraId="2F78D719" w14:textId="77777777" w:rsidR="00370DAA" w:rsidRPr="000E22F4" w:rsidRDefault="00370DAA" w:rsidP="00B41714">
      <w:pPr>
        <w:pStyle w:val="recrea1"/>
      </w:pPr>
      <w:r w:rsidRPr="000E22F4">
        <w:t>MODALITE</w:t>
      </w:r>
      <w:r w:rsidR="0029146A" w:rsidRPr="000E22F4">
        <w:t>S</w:t>
      </w:r>
      <w:r w:rsidRPr="000E22F4">
        <w:t xml:space="preserve"> </w:t>
      </w:r>
      <w:r w:rsidRPr="00EB3E1C">
        <w:t>PRATIQUES</w:t>
      </w:r>
    </w:p>
    <w:p w14:paraId="49E0B4D2" w14:textId="77777777" w:rsidR="00370DAA" w:rsidRDefault="00370DAA" w:rsidP="00B41714">
      <w:pPr>
        <w:spacing w:line="360" w:lineRule="auto"/>
        <w:jc w:val="both"/>
      </w:pPr>
      <w:r w:rsidRPr="000E22F4">
        <w:t>Les parents sont invités à habiller leur enfant de m</w:t>
      </w:r>
      <w:r w:rsidR="00805A46">
        <w:t>anière pratique et confortable.</w:t>
      </w:r>
    </w:p>
    <w:p w14:paraId="4C85B4DB" w14:textId="77777777" w:rsidR="00370DAA" w:rsidRDefault="00370DAA" w:rsidP="00B41714">
      <w:pPr>
        <w:spacing w:line="360" w:lineRule="auto"/>
        <w:jc w:val="both"/>
      </w:pPr>
      <w:r w:rsidRPr="000E22F4">
        <w:t xml:space="preserve">Les chaussures doivent être </w:t>
      </w:r>
      <w:r w:rsidR="00DC454E" w:rsidRPr="000E22F4">
        <w:t>appropriées</w:t>
      </w:r>
      <w:r w:rsidRPr="000E22F4">
        <w:t xml:space="preserve">, adaptées à la </w:t>
      </w:r>
      <w:r w:rsidR="00B941FF">
        <w:t>pointure</w:t>
      </w:r>
      <w:r w:rsidRPr="000E22F4">
        <w:t xml:space="preserve"> de l’enfant et tenir parfaitement aux pieds. </w:t>
      </w:r>
    </w:p>
    <w:p w14:paraId="407803DC" w14:textId="77777777" w:rsidR="00370DAA" w:rsidRPr="000E22F4" w:rsidRDefault="00370DAA" w:rsidP="00B41714">
      <w:pPr>
        <w:spacing w:line="360" w:lineRule="auto"/>
        <w:jc w:val="both"/>
      </w:pPr>
      <w:r w:rsidRPr="000E22F4">
        <w:t xml:space="preserve">Les vêtements, tétines et objets personnels doivent être marqués au nom de l’enfant. </w:t>
      </w:r>
    </w:p>
    <w:p w14:paraId="5738E1A4" w14:textId="77777777" w:rsidR="00370DAA" w:rsidRDefault="0029146A" w:rsidP="00B41714">
      <w:pPr>
        <w:spacing w:line="360" w:lineRule="auto"/>
        <w:jc w:val="both"/>
      </w:pPr>
      <w:r w:rsidRPr="000E22F4">
        <w:t>Pour les petits, e</w:t>
      </w:r>
      <w:r w:rsidR="0019472C" w:rsidRPr="000E22F4">
        <w:t>n prévision de</w:t>
      </w:r>
      <w:r w:rsidR="00370DAA" w:rsidRPr="000E22F4">
        <w:t xml:space="preserve"> « petits accidents », les parents sont priés de bien vouloir munir les enfants d’un change complet marqué à leur nom dans un sac plastifié. </w:t>
      </w:r>
      <w:r w:rsidR="00DC454E" w:rsidRPr="000E22F4">
        <w:t>L</w:t>
      </w:r>
      <w:r w:rsidR="007B066E">
        <w:t>e responsable</w:t>
      </w:r>
      <w:r w:rsidR="0019472C" w:rsidRPr="000E22F4">
        <w:t xml:space="preserve"> se réserve le droit, le cas échéant, de refuser un enfant à partir du 2</w:t>
      </w:r>
      <w:r w:rsidR="0019472C" w:rsidRPr="000E22F4">
        <w:rPr>
          <w:vertAlign w:val="superscript"/>
        </w:rPr>
        <w:t>ème</w:t>
      </w:r>
      <w:r w:rsidR="0019472C" w:rsidRPr="000E22F4">
        <w:t xml:space="preserve"> jour si celui-ci n’est pas continent.  Le remboursement du stage pour les jours non participés sera effectué par la commune.</w:t>
      </w:r>
    </w:p>
    <w:p w14:paraId="3C353ECC" w14:textId="77777777" w:rsidR="0019472C" w:rsidRDefault="00370DAA" w:rsidP="00B41714">
      <w:pPr>
        <w:spacing w:line="360" w:lineRule="auto"/>
        <w:jc w:val="both"/>
      </w:pPr>
      <w:r w:rsidRPr="000E22F4">
        <w:t xml:space="preserve">Le port de bijoux (y compris boucles d’oreilles et bracelets) est </w:t>
      </w:r>
      <w:r w:rsidR="00205F6C">
        <w:t>déconseillé.</w:t>
      </w:r>
    </w:p>
    <w:p w14:paraId="61B6F95D" w14:textId="77777777" w:rsidR="00B41714" w:rsidRDefault="00370DAA" w:rsidP="00B41714">
      <w:pPr>
        <w:spacing w:line="360" w:lineRule="auto"/>
        <w:jc w:val="both"/>
      </w:pPr>
      <w:r w:rsidRPr="000E22F4">
        <w:t xml:space="preserve">Sont également </w:t>
      </w:r>
      <w:r w:rsidR="00205F6C" w:rsidRPr="00205F6C">
        <w:rPr>
          <w:u w:val="single"/>
        </w:rPr>
        <w:t>vivement</w:t>
      </w:r>
      <w:r w:rsidR="00205F6C">
        <w:t xml:space="preserve"> </w:t>
      </w:r>
      <w:r w:rsidR="00205F6C" w:rsidRPr="00205F6C">
        <w:t>déconseillés</w:t>
      </w:r>
      <w:r w:rsidRPr="000E22F4">
        <w:t xml:space="preserve"> les téléphones portables, les jeux électroniq</w:t>
      </w:r>
      <w:r w:rsidR="00DC454E" w:rsidRPr="000E22F4">
        <w:t>ues ou autres objets de valeur.</w:t>
      </w:r>
    </w:p>
    <w:p w14:paraId="43895C25" w14:textId="77777777" w:rsidR="00AA2531" w:rsidRDefault="00AA2531" w:rsidP="00B41714">
      <w:pPr>
        <w:spacing w:line="360" w:lineRule="auto"/>
        <w:jc w:val="both"/>
      </w:pPr>
    </w:p>
    <w:p w14:paraId="07A0DED9" w14:textId="77777777" w:rsidR="0019472C" w:rsidRDefault="00771804" w:rsidP="00B41714">
      <w:pPr>
        <w:spacing w:line="360" w:lineRule="auto"/>
        <w:jc w:val="both"/>
      </w:pPr>
      <w:r>
        <w:t>La C</w:t>
      </w:r>
      <w:r w:rsidR="0019472C" w:rsidRPr="000E22F4">
        <w:t>ommune décline toute responsabilité en cas de vol, perte ou détérioration de ces objets.</w:t>
      </w:r>
    </w:p>
    <w:p w14:paraId="4191D16C" w14:textId="77777777" w:rsidR="00DC454E" w:rsidRPr="000E22F4" w:rsidRDefault="00DC454E" w:rsidP="00B41714">
      <w:pPr>
        <w:spacing w:line="360" w:lineRule="auto"/>
        <w:jc w:val="both"/>
      </w:pPr>
      <w:r w:rsidRPr="000E22F4">
        <w:t>Pour les vêtements oubliés et non ré</w:t>
      </w:r>
      <w:r w:rsidR="002753C6">
        <w:t>clamés au bout de trois</w:t>
      </w:r>
      <w:r w:rsidR="00771804">
        <w:t xml:space="preserve"> mois, la C</w:t>
      </w:r>
      <w:r w:rsidRPr="000E22F4">
        <w:t>ommune se réserve le droit de les conserver ou les donner à</w:t>
      </w:r>
      <w:r w:rsidR="00771804">
        <w:t xml:space="preserve"> la boutique de seconde main du CPAS.</w:t>
      </w:r>
    </w:p>
    <w:p w14:paraId="121BE49E" w14:textId="77777777" w:rsidR="00AA3C5E" w:rsidRPr="000E22F4" w:rsidRDefault="00AA3C5E" w:rsidP="00C875DA"/>
    <w:p w14:paraId="531E46B5" w14:textId="77777777" w:rsidR="00B41714" w:rsidRDefault="00460349" w:rsidP="00D622BD">
      <w:pPr>
        <w:pStyle w:val="recrea1"/>
        <w:numPr>
          <w:ilvl w:val="0"/>
          <w:numId w:val="13"/>
        </w:numPr>
        <w:outlineLvl w:val="0"/>
      </w:pPr>
      <w:bookmarkStart w:id="10" w:name="_Toc387821643"/>
      <w:r w:rsidRPr="000E22F4">
        <w:t>REPAS – COLLATION</w:t>
      </w:r>
      <w:r w:rsidR="004726B9" w:rsidRPr="000E22F4">
        <w:t>- REPOS</w:t>
      </w:r>
      <w:bookmarkEnd w:id="10"/>
    </w:p>
    <w:p w14:paraId="4B8B6844" w14:textId="77777777" w:rsidR="008C1CC2" w:rsidRDefault="008C1CC2" w:rsidP="00B41714">
      <w:pPr>
        <w:spacing w:line="360" w:lineRule="auto"/>
        <w:jc w:val="both"/>
      </w:pPr>
      <w:r w:rsidRPr="000E22F4">
        <w:t xml:space="preserve">Une </w:t>
      </w:r>
      <w:r w:rsidR="00205F6C">
        <w:t xml:space="preserve">pause </w:t>
      </w:r>
      <w:r w:rsidRPr="000E22F4">
        <w:t>collation à 10h et une à 15h sont prévues.</w:t>
      </w:r>
    </w:p>
    <w:p w14:paraId="3E2BE2BA" w14:textId="77777777" w:rsidR="00DC454E" w:rsidRDefault="00E9317E" w:rsidP="00B41714">
      <w:pPr>
        <w:spacing w:line="360" w:lineRule="auto"/>
        <w:jc w:val="both"/>
      </w:pPr>
      <w:r>
        <w:t xml:space="preserve">Le temps de midi se déroule </w:t>
      </w:r>
      <w:r w:rsidR="008C1CC2" w:rsidRPr="000E22F4">
        <w:t>de</w:t>
      </w:r>
      <w:r w:rsidR="004726B9" w:rsidRPr="000E22F4">
        <w:t xml:space="preserve"> 12h à 13h</w:t>
      </w:r>
      <w:r w:rsidR="008C1CC2" w:rsidRPr="000E22F4">
        <w:t>.</w:t>
      </w:r>
    </w:p>
    <w:p w14:paraId="34A5D43C" w14:textId="77777777" w:rsidR="00460349" w:rsidRDefault="000B19E2" w:rsidP="00B41714">
      <w:pPr>
        <w:spacing w:line="360" w:lineRule="auto"/>
        <w:jc w:val="both"/>
      </w:pPr>
      <w:r w:rsidRPr="000E22F4">
        <w:t>Les enfants viennent avec leur</w:t>
      </w:r>
      <w:r w:rsidR="00DE4E09" w:rsidRPr="000E22F4">
        <w:t>s</w:t>
      </w:r>
      <w:r w:rsidRPr="000E22F4">
        <w:t xml:space="preserve"> pique-nique</w:t>
      </w:r>
      <w:r w:rsidR="00DE4E09" w:rsidRPr="000E22F4">
        <w:t>s</w:t>
      </w:r>
      <w:r w:rsidRPr="000E22F4">
        <w:t xml:space="preserve"> </w:t>
      </w:r>
      <w:r w:rsidR="00D20262" w:rsidRPr="000E22F4">
        <w:t>–</w:t>
      </w:r>
      <w:r w:rsidRPr="000E22F4">
        <w:t xml:space="preserve"> collations</w:t>
      </w:r>
      <w:r w:rsidR="004726B9" w:rsidRPr="000E22F4">
        <w:t xml:space="preserve"> et boissons </w:t>
      </w:r>
      <w:r w:rsidR="004726B9" w:rsidRPr="000E22F4">
        <w:rPr>
          <w:u w:val="single"/>
        </w:rPr>
        <w:t>en suffisance</w:t>
      </w:r>
      <w:r w:rsidR="00B41714">
        <w:t>.</w:t>
      </w:r>
    </w:p>
    <w:p w14:paraId="58CBD365" w14:textId="77777777" w:rsidR="008C1CC2" w:rsidRDefault="008C1CC2" w:rsidP="00B41714">
      <w:pPr>
        <w:spacing w:line="360" w:lineRule="auto"/>
        <w:jc w:val="both"/>
      </w:pPr>
      <w:r w:rsidRPr="000E22F4">
        <w:t xml:space="preserve">Prévoir des gourdes ou bouteilles qui ferment plutôt que des berlingots pour raison de pratique évidente.  Privilégiez les en-cas sains (fruits) : les </w:t>
      </w:r>
      <w:r w:rsidRPr="00771804">
        <w:t xml:space="preserve">chips sont </w:t>
      </w:r>
      <w:r w:rsidR="00771804" w:rsidRPr="00771804">
        <w:t>à éviter</w:t>
      </w:r>
      <w:r w:rsidRPr="00771804">
        <w:t>.</w:t>
      </w:r>
    </w:p>
    <w:p w14:paraId="1E799C1D" w14:textId="77777777" w:rsidR="004726B9" w:rsidRPr="000E22F4" w:rsidRDefault="004726B9" w:rsidP="00B41714">
      <w:pPr>
        <w:spacing w:line="360" w:lineRule="auto"/>
        <w:jc w:val="both"/>
      </w:pPr>
      <w:r w:rsidRPr="000E22F4">
        <w:t>Les petits ont la possibilité de fair</w:t>
      </w:r>
      <w:r w:rsidR="00DC454E" w:rsidRPr="000E22F4">
        <w:t>e la sieste dans un local dédié.  Les doudous sont les bienvenus.</w:t>
      </w:r>
    </w:p>
    <w:p w14:paraId="3A66D6E2" w14:textId="77777777" w:rsidR="00D75393" w:rsidRPr="000E22F4" w:rsidRDefault="00D75393" w:rsidP="00C875DA"/>
    <w:p w14:paraId="164E677B" w14:textId="77777777" w:rsidR="008460AD" w:rsidRPr="00EB3E1C" w:rsidRDefault="008460AD" w:rsidP="00041F6E">
      <w:pPr>
        <w:pStyle w:val="recrea1"/>
        <w:outlineLvl w:val="0"/>
      </w:pPr>
      <w:bookmarkStart w:id="11" w:name="_Toc387821644"/>
      <w:r w:rsidRPr="00EB3E1C">
        <w:t>ANNULATION</w:t>
      </w:r>
      <w:bookmarkEnd w:id="11"/>
    </w:p>
    <w:p w14:paraId="58E4A92E" w14:textId="77777777" w:rsidR="008460AD" w:rsidRDefault="008460AD" w:rsidP="00DB5AE8">
      <w:pPr>
        <w:spacing w:line="360" w:lineRule="auto"/>
        <w:jc w:val="both"/>
      </w:pPr>
      <w:r w:rsidRPr="000E22F4">
        <w:t>Si l’annulation est justifiée par un certificat médical ou</w:t>
      </w:r>
      <w:r w:rsidR="00771804">
        <w:t>,</w:t>
      </w:r>
      <w:r w:rsidRPr="000E22F4">
        <w:t xml:space="preserve"> un cas de force  majeure</w:t>
      </w:r>
      <w:r w:rsidR="00771804">
        <w:t>,</w:t>
      </w:r>
      <w:r w:rsidRPr="000E22F4">
        <w:t xml:space="preserve"> le  montant de l’inscription sera  remboursé au prorata des jours d’absence aux activités.</w:t>
      </w:r>
    </w:p>
    <w:p w14:paraId="573B3F33" w14:textId="77777777" w:rsidR="008460AD" w:rsidRPr="000E22F4" w:rsidRDefault="008460AD" w:rsidP="00DB5AE8">
      <w:pPr>
        <w:spacing w:line="360" w:lineRule="auto"/>
        <w:jc w:val="both"/>
      </w:pPr>
      <w:r w:rsidRPr="000E22F4">
        <w:t>En cas d’annulation sans justification val</w:t>
      </w:r>
      <w:r w:rsidR="00771804">
        <w:t xml:space="preserve">able dans les 8 jours </w:t>
      </w:r>
      <w:r w:rsidR="00771804" w:rsidRPr="00D02EEE">
        <w:rPr>
          <w:u w:val="single"/>
        </w:rPr>
        <w:t>précédant</w:t>
      </w:r>
      <w:r w:rsidRPr="000E22F4">
        <w:t xml:space="preserve"> le début du stage ou en cours de stage, l’inscription reste due intégralement.</w:t>
      </w:r>
    </w:p>
    <w:p w14:paraId="16F45A2D" w14:textId="77777777" w:rsidR="008460AD" w:rsidRPr="000E22F4" w:rsidRDefault="008460AD" w:rsidP="00B41714">
      <w:pPr>
        <w:spacing w:line="360" w:lineRule="auto"/>
        <w:rPr>
          <w:u w:val="single"/>
        </w:rPr>
      </w:pPr>
    </w:p>
    <w:p w14:paraId="3734313D" w14:textId="77777777" w:rsidR="00460349" w:rsidRPr="000E22F4" w:rsidRDefault="00460349" w:rsidP="00041F6E">
      <w:pPr>
        <w:pStyle w:val="recrea1"/>
        <w:outlineLvl w:val="0"/>
      </w:pPr>
      <w:bookmarkStart w:id="12" w:name="_Toc387821645"/>
      <w:r w:rsidRPr="000E22F4">
        <w:t>AUTORISATION DE CONFIER L’ENFANT</w:t>
      </w:r>
      <w:bookmarkEnd w:id="12"/>
    </w:p>
    <w:p w14:paraId="6851B02C" w14:textId="77777777" w:rsidR="002E35EE" w:rsidRPr="000E22F4" w:rsidRDefault="004726B9" w:rsidP="00AA2531">
      <w:pPr>
        <w:spacing w:line="360" w:lineRule="auto"/>
      </w:pPr>
      <w:r w:rsidRPr="00B41714">
        <w:rPr>
          <w:b/>
          <w:u w:val="single"/>
        </w:rPr>
        <w:t>Avant les activités</w:t>
      </w:r>
      <w:r w:rsidRPr="000E22F4">
        <w:t> : La resp</w:t>
      </w:r>
      <w:r w:rsidR="003C6C49" w:rsidRPr="000E22F4">
        <w:t>onsabilité de l’animateur prend</w:t>
      </w:r>
      <w:r w:rsidRPr="000E22F4">
        <w:t xml:space="preserve"> cours à partir du moment où l’enfant lui a été confié</w:t>
      </w:r>
      <w:r w:rsidR="003C6C49" w:rsidRPr="000E22F4">
        <w:t xml:space="preserve"> </w:t>
      </w:r>
      <w:r w:rsidR="003C6C49" w:rsidRPr="00B41714">
        <w:rPr>
          <w:b/>
          <w:u w:val="single"/>
        </w:rPr>
        <w:t>physiquement</w:t>
      </w:r>
      <w:r w:rsidR="00AA3C5E">
        <w:t xml:space="preserve"> et </w:t>
      </w:r>
      <w:r w:rsidR="00771804">
        <w:t xml:space="preserve">est </w:t>
      </w:r>
      <w:r w:rsidR="00AA3C5E">
        <w:t>rentré dans l’enceinte du lieu de l’accueil.</w:t>
      </w:r>
    </w:p>
    <w:p w14:paraId="20E07EF9" w14:textId="77777777" w:rsidR="004726B9" w:rsidRPr="000E22F4" w:rsidRDefault="004726B9" w:rsidP="00C875DA"/>
    <w:p w14:paraId="5F73DB04" w14:textId="77777777" w:rsidR="004726B9" w:rsidRPr="000E22F4" w:rsidRDefault="004726B9" w:rsidP="00AA2531">
      <w:pPr>
        <w:spacing w:line="360" w:lineRule="auto"/>
        <w:jc w:val="both"/>
      </w:pPr>
      <w:r w:rsidRPr="00B41714">
        <w:rPr>
          <w:b/>
          <w:u w:val="single"/>
        </w:rPr>
        <w:t>Après les activités</w:t>
      </w:r>
      <w:r w:rsidRPr="000E22F4">
        <w:t> : les enfants sont confiés aux parents, gra</w:t>
      </w:r>
      <w:r w:rsidR="003C6C49" w:rsidRPr="000E22F4">
        <w:t>nds-</w:t>
      </w:r>
      <w:r w:rsidRPr="000E22F4">
        <w:t>parents ou à toute autre personne identifiée par l’enfant comme étant celle désign</w:t>
      </w:r>
      <w:r w:rsidR="00771804">
        <w:t>ée par ses parents pour aller le</w:t>
      </w:r>
      <w:r w:rsidRPr="000E22F4">
        <w:t xml:space="preserve"> chercher (voisine, chauffeur,….).</w:t>
      </w:r>
    </w:p>
    <w:p w14:paraId="7AA60A02" w14:textId="77777777" w:rsidR="004726B9" w:rsidRDefault="004726B9" w:rsidP="00AA2531">
      <w:pPr>
        <w:spacing w:line="360" w:lineRule="auto"/>
        <w:jc w:val="both"/>
      </w:pPr>
      <w:r w:rsidRPr="000E22F4">
        <w:t>Les personnes formellement identifiées comme non-autorisées à reprendre l’enfant doivent être signalée</w:t>
      </w:r>
      <w:r w:rsidR="00612554" w:rsidRPr="000E22F4">
        <w:t>s</w:t>
      </w:r>
      <w:r w:rsidR="008A341B" w:rsidRPr="000E22F4">
        <w:t xml:space="preserve"> </w:t>
      </w:r>
      <w:r w:rsidR="008A341B" w:rsidRPr="000E22F4">
        <w:rPr>
          <w:u w:val="single"/>
        </w:rPr>
        <w:t>par écrit</w:t>
      </w:r>
      <w:r w:rsidR="008A341B" w:rsidRPr="000E22F4">
        <w:t xml:space="preserve"> auprès du </w:t>
      </w:r>
      <w:r w:rsidR="0083377C">
        <w:t>responsable</w:t>
      </w:r>
      <w:r w:rsidR="008A341B" w:rsidRPr="000E22F4">
        <w:t>.</w:t>
      </w:r>
    </w:p>
    <w:p w14:paraId="4EDADB99" w14:textId="77777777" w:rsidR="00AA2531" w:rsidRDefault="00AA2531" w:rsidP="00AA2531">
      <w:pPr>
        <w:spacing w:line="360" w:lineRule="auto"/>
        <w:jc w:val="both"/>
      </w:pPr>
      <w:r>
        <w:t xml:space="preserve">Les parents autorisant leur enfant à rentrer </w:t>
      </w:r>
      <w:r w:rsidRPr="00AA2531">
        <w:rPr>
          <w:b/>
          <w:i/>
        </w:rPr>
        <w:t>non accompagné</w:t>
      </w:r>
      <w:r>
        <w:t xml:space="preserve"> doivent le stipuler </w:t>
      </w:r>
      <w:r w:rsidRPr="00DB5AE8">
        <w:rPr>
          <w:b/>
          <w:i/>
        </w:rPr>
        <w:t>par écrit</w:t>
      </w:r>
      <w:r w:rsidR="00DB5AE8">
        <w:rPr>
          <w:i/>
        </w:rPr>
        <w:t>.</w:t>
      </w:r>
    </w:p>
    <w:p w14:paraId="3D275393" w14:textId="77777777" w:rsidR="008F19E9" w:rsidRPr="000E22F4" w:rsidRDefault="008F19E9" w:rsidP="00AA2531">
      <w:pPr>
        <w:spacing w:line="360" w:lineRule="auto"/>
      </w:pPr>
    </w:p>
    <w:p w14:paraId="28BE03D3" w14:textId="77777777" w:rsidR="00460349" w:rsidRPr="000E22F4" w:rsidRDefault="00460349" w:rsidP="00041F6E">
      <w:pPr>
        <w:pStyle w:val="recrea1"/>
        <w:outlineLvl w:val="0"/>
      </w:pPr>
      <w:bookmarkStart w:id="13" w:name="_Toc387821646"/>
      <w:r w:rsidRPr="000E22F4">
        <w:t>SOINS MEDICAUX – HYGIENE</w:t>
      </w:r>
      <w:bookmarkEnd w:id="13"/>
    </w:p>
    <w:p w14:paraId="1CA56BD4" w14:textId="77777777" w:rsidR="00D75393" w:rsidRPr="000E22F4" w:rsidRDefault="008F19E9" w:rsidP="00AA2531">
      <w:pPr>
        <w:spacing w:line="360" w:lineRule="auto"/>
        <w:jc w:val="both"/>
      </w:pPr>
      <w:r w:rsidRPr="000E22F4">
        <w:t xml:space="preserve">La fiche médicale est </w:t>
      </w:r>
      <w:r w:rsidRPr="000E22F4">
        <w:rPr>
          <w:u w:val="single"/>
        </w:rPr>
        <w:t>obligatoire</w:t>
      </w:r>
      <w:r w:rsidRPr="000E22F4">
        <w:t xml:space="preserve">. </w:t>
      </w:r>
    </w:p>
    <w:p w14:paraId="11266402" w14:textId="77777777" w:rsidR="008F19E9" w:rsidRDefault="008F19E9" w:rsidP="00AA2531">
      <w:pPr>
        <w:spacing w:line="360" w:lineRule="auto"/>
        <w:jc w:val="both"/>
      </w:pPr>
      <w:r w:rsidRPr="000E22F4">
        <w:t>Elle est</w:t>
      </w:r>
      <w:r w:rsidR="001D7345">
        <w:t xml:space="preserve"> disponible sur le site de la commune</w:t>
      </w:r>
      <w:r w:rsidRPr="000E22F4">
        <w:t xml:space="preserve"> </w:t>
      </w:r>
      <w:r w:rsidR="00D02EEE">
        <w:t>(onglet RECREA+)</w:t>
      </w:r>
      <w:r w:rsidR="00E9317E">
        <w:t xml:space="preserve"> </w:t>
      </w:r>
      <w:r w:rsidRPr="000E22F4">
        <w:t xml:space="preserve">et devra être remise </w:t>
      </w:r>
      <w:r w:rsidR="00AA2531" w:rsidRPr="00AA2531">
        <w:rPr>
          <w:b/>
          <w:i/>
        </w:rPr>
        <w:t>au plus tard</w:t>
      </w:r>
      <w:r w:rsidRPr="00AA2531">
        <w:rPr>
          <w:b/>
          <w:i/>
        </w:rPr>
        <w:t xml:space="preserve"> </w:t>
      </w:r>
      <w:r w:rsidRPr="000E22F4">
        <w:t xml:space="preserve">le premier jour du stage </w:t>
      </w:r>
      <w:r w:rsidR="0083377C">
        <w:t>à l’accueillant/animateur en charge</w:t>
      </w:r>
      <w:r w:rsidRPr="000E22F4">
        <w:t>.</w:t>
      </w:r>
    </w:p>
    <w:p w14:paraId="08D758DA" w14:textId="77777777" w:rsidR="00AA2531" w:rsidRPr="000E22F4" w:rsidRDefault="00AA2531" w:rsidP="00AA2531">
      <w:pPr>
        <w:spacing w:line="360" w:lineRule="auto"/>
        <w:jc w:val="both"/>
      </w:pPr>
      <w:r>
        <w:t>Aucun</w:t>
      </w:r>
      <w:r w:rsidRPr="000E22F4">
        <w:t xml:space="preserve"> médicament ni traitement médical ne sera donné par les </w:t>
      </w:r>
      <w:r>
        <w:t>accueillant/animateur</w:t>
      </w:r>
      <w:r w:rsidRPr="000E22F4">
        <w:t xml:space="preserve"> sans présentation au début de la période concernée d’un certificat médical dûment complété par le médecin de famille ou l’accord écrit du parent responsable (voir fiche de santé).</w:t>
      </w:r>
    </w:p>
    <w:p w14:paraId="4878588B" w14:textId="77777777" w:rsidR="00460349" w:rsidRPr="000E22F4" w:rsidRDefault="00460349" w:rsidP="00AA2531">
      <w:pPr>
        <w:spacing w:line="360" w:lineRule="auto"/>
        <w:jc w:val="both"/>
      </w:pPr>
      <w:r w:rsidRPr="000E22F4">
        <w:t xml:space="preserve">En cas de problème médical, les médecins </w:t>
      </w:r>
      <w:r w:rsidR="0083377C">
        <w:t>de garde seront contactés.</w:t>
      </w:r>
    </w:p>
    <w:p w14:paraId="4BE9B2EC" w14:textId="77777777" w:rsidR="00460349" w:rsidRPr="000E22F4" w:rsidRDefault="00460349" w:rsidP="00AA2531">
      <w:pPr>
        <w:spacing w:line="360" w:lineRule="auto"/>
        <w:jc w:val="both"/>
      </w:pPr>
      <w:r w:rsidRPr="000E22F4">
        <w:t xml:space="preserve">Chaque </w:t>
      </w:r>
      <w:r w:rsidR="0083377C">
        <w:t>accueillant/animateur est</w:t>
      </w:r>
      <w:r w:rsidRPr="000E22F4">
        <w:t xml:space="preserve"> en possession d’un matériel de </w:t>
      </w:r>
      <w:r w:rsidR="00771804" w:rsidRPr="000E22F4">
        <w:t>premier</w:t>
      </w:r>
      <w:r w:rsidR="00771804">
        <w:t>s</w:t>
      </w:r>
      <w:r w:rsidR="00771804" w:rsidRPr="000E22F4">
        <w:t xml:space="preserve"> </w:t>
      </w:r>
      <w:r w:rsidRPr="000E22F4">
        <w:t>soins ainsi que d’un GSM pour  être en con</w:t>
      </w:r>
      <w:r w:rsidR="008A341B" w:rsidRPr="000E22F4">
        <w:t>tact avec le(s) responsable(s).</w:t>
      </w:r>
    </w:p>
    <w:p w14:paraId="5F81ED30" w14:textId="77777777" w:rsidR="00460349" w:rsidRPr="000E22F4" w:rsidRDefault="00460349" w:rsidP="00AA2531">
      <w:pPr>
        <w:spacing w:line="360" w:lineRule="auto"/>
        <w:jc w:val="both"/>
      </w:pPr>
      <w:r w:rsidRPr="000E22F4">
        <w:t xml:space="preserve">Une boîte de secours de premiers soins </w:t>
      </w:r>
      <w:r w:rsidR="0083377C">
        <w:t xml:space="preserve">est disponible sur chaque lieu </w:t>
      </w:r>
      <w:r w:rsidR="008A341B" w:rsidRPr="000E22F4">
        <w:t>d’accueil</w:t>
      </w:r>
      <w:r w:rsidR="0083377C">
        <w:t xml:space="preserve"> et emportée lors de déplacement</w:t>
      </w:r>
      <w:r w:rsidRPr="000E22F4">
        <w:t>.</w:t>
      </w:r>
    </w:p>
    <w:p w14:paraId="16752208" w14:textId="77777777" w:rsidR="00460349" w:rsidRPr="000E22F4" w:rsidRDefault="00460349" w:rsidP="00AA2531">
      <w:pPr>
        <w:spacing w:line="360" w:lineRule="auto"/>
        <w:jc w:val="both"/>
      </w:pPr>
      <w:r w:rsidRPr="000E22F4">
        <w:t>Si un problème grave se présente, l’autorisation est donnée aux responsables de prendre une décision immédiate en accord avec le service médical.</w:t>
      </w:r>
    </w:p>
    <w:p w14:paraId="26A74D59" w14:textId="77777777" w:rsidR="0063479E" w:rsidRPr="000E22F4" w:rsidRDefault="0063479E" w:rsidP="00AA2531">
      <w:pPr>
        <w:spacing w:line="360" w:lineRule="auto"/>
        <w:jc w:val="both"/>
      </w:pPr>
      <w:r w:rsidRPr="000E22F4">
        <w:t>En cas d’accident, l’animateur en charge préviendra immédiatement le parent responsable.  Un formulaire de déclaration d’accident est disponible sur le lieu d’accueil. Il est à compléter par les</w:t>
      </w:r>
      <w:r w:rsidR="00771804">
        <w:t xml:space="preserve"> deux parties et transmis à la C</w:t>
      </w:r>
      <w:r w:rsidRPr="000E22F4">
        <w:t>ommune dans les 24 heures.</w:t>
      </w:r>
    </w:p>
    <w:p w14:paraId="7B4F0AE6" w14:textId="77777777" w:rsidR="00DC454E" w:rsidRPr="000E22F4" w:rsidRDefault="00DC454E" w:rsidP="00C875DA"/>
    <w:p w14:paraId="226202E8" w14:textId="77777777" w:rsidR="00460349" w:rsidRPr="000E22F4" w:rsidRDefault="00460349" w:rsidP="00041F6E">
      <w:pPr>
        <w:pStyle w:val="recrea1"/>
        <w:outlineLvl w:val="0"/>
      </w:pPr>
      <w:bookmarkStart w:id="14" w:name="_Toc387821647"/>
      <w:r w:rsidRPr="000E22F4">
        <w:t>ACTIVITES SPECIALES</w:t>
      </w:r>
      <w:bookmarkEnd w:id="14"/>
    </w:p>
    <w:p w14:paraId="251640BF" w14:textId="77777777" w:rsidR="00402F4F" w:rsidRPr="000E22F4" w:rsidRDefault="00460349" w:rsidP="00AA2531">
      <w:pPr>
        <w:spacing w:line="360" w:lineRule="auto"/>
        <w:jc w:val="both"/>
      </w:pPr>
      <w:r w:rsidRPr="000E22F4">
        <w:t xml:space="preserve">Pour les activités spéciales se déroulant </w:t>
      </w:r>
      <w:r w:rsidR="008460AD" w:rsidRPr="000E22F4">
        <w:t>à l’extérieur</w:t>
      </w:r>
      <w:r w:rsidRPr="000E22F4">
        <w:t xml:space="preserve">, les </w:t>
      </w:r>
      <w:r w:rsidR="0063479E" w:rsidRPr="000E22F4">
        <w:t>animateurs</w:t>
      </w:r>
      <w:r w:rsidR="008F19E9" w:rsidRPr="000E22F4">
        <w:t xml:space="preserve"> fourniront aux parents, au plus tard le premier jour de la semaine, le programme de celle</w:t>
      </w:r>
      <w:r w:rsidR="00AA2531">
        <w:t>s</w:t>
      </w:r>
      <w:r w:rsidR="008F19E9" w:rsidRPr="000E22F4">
        <w:t>-ci.</w:t>
      </w:r>
    </w:p>
    <w:p w14:paraId="61BE9748" w14:textId="77777777" w:rsidR="00402F4F" w:rsidRPr="000E22F4" w:rsidRDefault="00402F4F" w:rsidP="00AA2531">
      <w:pPr>
        <w:spacing w:line="360" w:lineRule="auto"/>
        <w:jc w:val="both"/>
      </w:pPr>
      <w:r w:rsidRPr="000E22F4">
        <w:t>Vous pouvez confier une somme raisonnable à votre enfant pour un « souvenir » lors de ces sorties.  En aucun cas, l’animateur en charge n’est responsable de la manière dont elle sera dépensée.</w:t>
      </w:r>
    </w:p>
    <w:p w14:paraId="67BE9253" w14:textId="77777777" w:rsidR="00402F4F" w:rsidRPr="000E22F4" w:rsidRDefault="00402F4F" w:rsidP="00C875DA"/>
    <w:p w14:paraId="15006CF2" w14:textId="77777777" w:rsidR="002E35EE" w:rsidRPr="000E22F4" w:rsidRDefault="002E35EE" w:rsidP="00041F6E">
      <w:pPr>
        <w:pStyle w:val="recrea1"/>
        <w:outlineLvl w:val="0"/>
      </w:pPr>
      <w:bookmarkStart w:id="15" w:name="_Toc387821648"/>
      <w:r w:rsidRPr="000E22F4">
        <w:lastRenderedPageBreak/>
        <w:t>PUBLICATION DE PHOTOS</w:t>
      </w:r>
      <w:bookmarkEnd w:id="15"/>
    </w:p>
    <w:p w14:paraId="4C603DE1" w14:textId="5C051C83" w:rsidR="00FC4549" w:rsidRPr="000E22F4" w:rsidRDefault="00FC4549" w:rsidP="00AA2531">
      <w:pPr>
        <w:spacing w:line="360" w:lineRule="auto"/>
        <w:jc w:val="both"/>
      </w:pPr>
      <w:r w:rsidRPr="006E23AA">
        <w:rPr>
          <w:highlight w:val="yellow"/>
        </w:rPr>
        <w:t>Sauf demande écrite des parents, l</w:t>
      </w:r>
      <w:r w:rsidR="002E35EE" w:rsidRPr="006E23AA">
        <w:rPr>
          <w:highlight w:val="yellow"/>
        </w:rPr>
        <w:t xml:space="preserve">es photos des enfants prises </w:t>
      </w:r>
      <w:r w:rsidRPr="006E23AA">
        <w:rPr>
          <w:highlight w:val="yellow"/>
        </w:rPr>
        <w:t xml:space="preserve"> lors des activités peuvent être pu</w:t>
      </w:r>
      <w:r w:rsidR="00E21FC6" w:rsidRPr="006E23AA">
        <w:rPr>
          <w:highlight w:val="yellow"/>
        </w:rPr>
        <w:t xml:space="preserve">bliées dans la presse locale, </w:t>
      </w:r>
      <w:r w:rsidRPr="006E23AA">
        <w:rPr>
          <w:highlight w:val="yellow"/>
        </w:rPr>
        <w:t>sur le</w:t>
      </w:r>
      <w:r w:rsidR="00A111A9" w:rsidRPr="006E23AA">
        <w:rPr>
          <w:highlight w:val="yellow"/>
        </w:rPr>
        <w:t>s</w:t>
      </w:r>
      <w:r w:rsidRPr="006E23AA">
        <w:rPr>
          <w:highlight w:val="yellow"/>
        </w:rPr>
        <w:t xml:space="preserve"> site</w:t>
      </w:r>
      <w:r w:rsidR="00A111A9" w:rsidRPr="006E23AA">
        <w:rPr>
          <w:highlight w:val="yellow"/>
        </w:rPr>
        <w:t>s de la Commune de</w:t>
      </w:r>
      <w:r w:rsidR="00415E50" w:rsidRPr="006E23AA">
        <w:rPr>
          <w:highlight w:val="yellow"/>
        </w:rPr>
        <w:t xml:space="preserve"> Tinlot</w:t>
      </w:r>
      <w:r w:rsidR="006E23AA" w:rsidRPr="006E23AA">
        <w:rPr>
          <w:highlight w:val="yellow"/>
        </w:rPr>
        <w:t>, sur la page Facebook de la Commune de Tinlot</w:t>
      </w:r>
      <w:r w:rsidR="00E21FC6" w:rsidRPr="006E23AA">
        <w:rPr>
          <w:highlight w:val="yellow"/>
        </w:rPr>
        <w:t xml:space="preserve"> ou utilisées dans la brochure ATL</w:t>
      </w:r>
      <w:r w:rsidR="00A111A9" w:rsidRPr="006E23AA">
        <w:rPr>
          <w:highlight w:val="yellow"/>
        </w:rPr>
        <w:t>.</w:t>
      </w:r>
    </w:p>
    <w:p w14:paraId="2332C2E5" w14:textId="77777777" w:rsidR="00926DB9" w:rsidRPr="000E22F4" w:rsidRDefault="00926DB9" w:rsidP="00C875DA"/>
    <w:p w14:paraId="6D6BA314" w14:textId="77777777" w:rsidR="00370DAA" w:rsidRPr="000E22F4" w:rsidRDefault="00370DAA" w:rsidP="00041F6E">
      <w:pPr>
        <w:pStyle w:val="recrea1"/>
        <w:outlineLvl w:val="0"/>
      </w:pPr>
      <w:r w:rsidRPr="000E22F4">
        <w:t xml:space="preserve"> </w:t>
      </w:r>
      <w:bookmarkStart w:id="16" w:name="_Toc387821649"/>
      <w:r w:rsidR="00DC454E" w:rsidRPr="000E22F4">
        <w:t>CONTROLE PERIODIQUE DE l’O.N.E.</w:t>
      </w:r>
      <w:bookmarkEnd w:id="16"/>
    </w:p>
    <w:p w14:paraId="555C38F1" w14:textId="77777777" w:rsidR="00370DAA" w:rsidRPr="000E22F4" w:rsidRDefault="00415E50" w:rsidP="00AA2531">
      <w:pPr>
        <w:spacing w:line="360" w:lineRule="auto"/>
        <w:jc w:val="both"/>
      </w:pPr>
      <w:r>
        <w:t xml:space="preserve">RECREA+ </w:t>
      </w:r>
      <w:r w:rsidR="00370DAA" w:rsidRPr="000E22F4">
        <w:t xml:space="preserve">est agréé et subsidié par l’O.N.E qui dispose d’un droit de contrôle sur son fonctionnement. </w:t>
      </w:r>
    </w:p>
    <w:p w14:paraId="4E0146FF" w14:textId="77777777" w:rsidR="00370DAA" w:rsidRPr="000E22F4" w:rsidRDefault="00370DAA" w:rsidP="00AA2531">
      <w:pPr>
        <w:spacing w:line="360" w:lineRule="auto"/>
        <w:jc w:val="both"/>
      </w:pPr>
      <w:r w:rsidRPr="000E22F4">
        <w:t>Les agents de l’O.N.E. sont chargés de procéder à une évaluation régulière des conditions d’accueil, portant notamment sur l’épanouissement physique, psychique et social des enfants, en tenant compte des attentes des parents.</w:t>
      </w:r>
    </w:p>
    <w:p w14:paraId="220D8F7D" w14:textId="77777777" w:rsidR="00D75393" w:rsidRPr="00AA3C5E" w:rsidRDefault="00D75393" w:rsidP="00D02EEE">
      <w:pPr>
        <w:jc w:val="both"/>
      </w:pPr>
    </w:p>
    <w:p w14:paraId="7D4662A2" w14:textId="51EA06D9" w:rsidR="00460349" w:rsidRPr="000E22F4" w:rsidRDefault="00460349" w:rsidP="00041F6E">
      <w:pPr>
        <w:pStyle w:val="recrea1"/>
        <w:outlineLvl w:val="0"/>
      </w:pPr>
      <w:bookmarkStart w:id="17" w:name="_Toc387821650"/>
      <w:r w:rsidRPr="000E22F4">
        <w:t xml:space="preserve">REGLES DE VIE </w:t>
      </w:r>
      <w:r w:rsidR="008460AD" w:rsidRPr="000E22F4">
        <w:t>A RESPECTER</w:t>
      </w:r>
      <w:bookmarkEnd w:id="17"/>
    </w:p>
    <w:p w14:paraId="1042D1D9" w14:textId="77777777" w:rsidR="00460349" w:rsidRPr="000E22F4" w:rsidRDefault="00460349" w:rsidP="00AA2531">
      <w:pPr>
        <w:spacing w:line="360" w:lineRule="auto"/>
        <w:jc w:val="both"/>
      </w:pPr>
      <w:r w:rsidRPr="000E22F4">
        <w:t>L’inscription aux activités implique, pour les enfants comme pour les parents, un certain nombre de règles de vie communautaire</w:t>
      </w:r>
      <w:r w:rsidR="00FC4549" w:rsidRPr="000E22F4">
        <w:t xml:space="preserve"> à respecter</w:t>
      </w:r>
      <w:r w:rsidR="00DC454E" w:rsidRPr="000E22F4">
        <w:t>.</w:t>
      </w:r>
    </w:p>
    <w:p w14:paraId="6E792202" w14:textId="77777777" w:rsidR="00460349" w:rsidRPr="000E22F4" w:rsidRDefault="00460349" w:rsidP="00AA2531">
      <w:pPr>
        <w:spacing w:line="360" w:lineRule="auto"/>
        <w:jc w:val="both"/>
      </w:pPr>
      <w:r w:rsidRPr="000E22F4">
        <w:t>La participation aux activités proposées par les moniteurs, la courtoisie, la politesse, le respect d’autrui, la régularité,</w:t>
      </w:r>
      <w:r w:rsidR="00FC4549" w:rsidRPr="000E22F4">
        <w:t xml:space="preserve"> la ponctualité,</w:t>
      </w:r>
      <w:r w:rsidRPr="000E22F4">
        <w:t xml:space="preserve"> la discipline</w:t>
      </w:r>
      <w:r w:rsidR="00246316" w:rsidRPr="000E22F4">
        <w:t xml:space="preserve"> et</w:t>
      </w:r>
      <w:r w:rsidRPr="000E22F4">
        <w:t xml:space="preserve"> le respect des locaux</w:t>
      </w:r>
      <w:r w:rsidR="004726B9" w:rsidRPr="000E22F4">
        <w:t>.</w:t>
      </w:r>
    </w:p>
    <w:p w14:paraId="06B5A4F7" w14:textId="23E530B4" w:rsidR="00460349" w:rsidRPr="000E22F4" w:rsidRDefault="00FC4549" w:rsidP="006B2885">
      <w:pPr>
        <w:spacing w:line="360" w:lineRule="auto"/>
      </w:pPr>
      <w:r w:rsidRPr="000E22F4">
        <w:t>Les enfants sont tenus de respecter le</w:t>
      </w:r>
      <w:r w:rsidR="0063479E" w:rsidRPr="000E22F4">
        <w:t xml:space="preserve"> règlement qui leur est destiné (ROI enfants) disponible sur le site </w:t>
      </w:r>
      <w:r w:rsidR="00415E50">
        <w:t>tinlot</w:t>
      </w:r>
      <w:r w:rsidR="0063479E" w:rsidRPr="000E22F4">
        <w:t>.be</w:t>
      </w:r>
      <w:r w:rsidR="000E22F4">
        <w:t xml:space="preserve"> et qui sera</w:t>
      </w:r>
      <w:r w:rsidR="00D02EEE">
        <w:t xml:space="preserve"> lu et signé le premier jour</w:t>
      </w:r>
      <w:r w:rsidR="0063479E" w:rsidRPr="000E22F4">
        <w:t>.</w:t>
      </w:r>
      <w:r w:rsidR="006B2885">
        <w:br/>
      </w:r>
      <w:r w:rsidR="00460349" w:rsidRPr="000E22F4">
        <w:t xml:space="preserve">En cas de manquement, des sanctions éventuelles seront prises par l’équipe des </w:t>
      </w:r>
      <w:r w:rsidR="000E22F4">
        <w:t>animateurs</w:t>
      </w:r>
      <w:r w:rsidR="00460349" w:rsidRPr="000E22F4">
        <w:t>, après discussion avec l’enfant, éventuellement les parents ou les responsables locaux.</w:t>
      </w:r>
      <w:r w:rsidR="0063479E" w:rsidRPr="000E22F4">
        <w:t xml:space="preserve"> Les responsables, après décision collégiale, se réservent le droit d’exclure un enfant pour une période déterminée en cas de manquement</w:t>
      </w:r>
      <w:r w:rsidR="00771804">
        <w:t>s</w:t>
      </w:r>
      <w:r w:rsidR="0063479E" w:rsidRPr="000E22F4">
        <w:t xml:space="preserve"> graves.  </w:t>
      </w:r>
    </w:p>
    <w:p w14:paraId="01865CE5" w14:textId="77777777" w:rsidR="00D75393" w:rsidRPr="000E22F4" w:rsidRDefault="00D75393" w:rsidP="00AA2531">
      <w:pPr>
        <w:spacing w:line="360" w:lineRule="auto"/>
        <w:jc w:val="both"/>
      </w:pPr>
    </w:p>
    <w:p w14:paraId="1AA66368" w14:textId="54A231CE" w:rsidR="00460349" w:rsidRPr="000F3949" w:rsidRDefault="00460349" w:rsidP="000F3949">
      <w:pPr>
        <w:spacing w:line="360" w:lineRule="auto"/>
        <w:jc w:val="center"/>
        <w:rPr>
          <w:color w:val="FF0000"/>
        </w:rPr>
      </w:pPr>
      <w:r w:rsidRPr="000F3949">
        <w:rPr>
          <w:color w:val="FF0000"/>
        </w:rPr>
        <w:t>L’inscription aux activités présuppose l’acceptation du présent règlement d’ordre intérieur.</w:t>
      </w:r>
      <w:r w:rsidR="006B2885">
        <w:rPr>
          <w:color w:val="FF0000"/>
        </w:rPr>
        <w:br/>
      </w:r>
    </w:p>
    <w:p w14:paraId="6C561E8D" w14:textId="4888D792" w:rsidR="006B2885" w:rsidRPr="000E22F4" w:rsidRDefault="006B2885" w:rsidP="006B2885">
      <w:pPr>
        <w:pStyle w:val="recrea1"/>
      </w:pPr>
      <w:r>
        <w:t xml:space="preserve">ACCUEIL DES ENFANTS A BESOINS SPECIFIQUES </w:t>
      </w:r>
    </w:p>
    <w:p w14:paraId="7E59CF3C" w14:textId="77777777" w:rsidR="008F1384" w:rsidRDefault="008F1384" w:rsidP="00C875DA"/>
    <w:p w14:paraId="01015103" w14:textId="7F25F422" w:rsidR="006B2885" w:rsidRDefault="006B2885" w:rsidP="006B2885">
      <w:pPr>
        <w:pStyle w:val="Paragraphedeliste"/>
        <w:spacing w:line="276" w:lineRule="auto"/>
        <w:jc w:val="both"/>
      </w:pPr>
      <w:r w:rsidRPr="00255E91">
        <w:t xml:space="preserve">L’objectif de RECREA+ est de contribuer à l’encadrement, l’éducation et l’épanouissement de tous les enfants de </w:t>
      </w:r>
      <w:r>
        <w:t>2,</w:t>
      </w:r>
      <w:r w:rsidRPr="00255E91">
        <w:t>5 à 12 ans, sans distinction aucune, pendant la période des congés scolaires.</w:t>
      </w:r>
      <w:r w:rsidR="00B11628">
        <w:br/>
      </w:r>
      <w:hyperlink r:id="rId9" w:history="1">
        <w:r w:rsidR="00B11628" w:rsidRPr="00713177">
          <w:rPr>
            <w:rStyle w:val="Lienhypertexte"/>
          </w:rPr>
          <w:t>emilie.doppagne@tinlot.be</w:t>
        </w:r>
      </w:hyperlink>
      <w:r w:rsidR="00B11628">
        <w:t xml:space="preserve"> </w:t>
      </w:r>
    </w:p>
    <w:p w14:paraId="56701D24" w14:textId="77777777" w:rsidR="00AA2531" w:rsidRDefault="00AA2531" w:rsidP="00C875DA"/>
    <w:p w14:paraId="261AE118" w14:textId="77777777" w:rsidR="00AA2531" w:rsidRDefault="00AA2531" w:rsidP="00C875DA"/>
    <w:p w14:paraId="703A2896" w14:textId="77777777" w:rsidR="00AA2531" w:rsidRDefault="00AA2531" w:rsidP="00C875DA"/>
    <w:p w14:paraId="0233FEA7" w14:textId="77777777" w:rsidR="00AA2531" w:rsidRDefault="00AA2531" w:rsidP="00C875DA"/>
    <w:p w14:paraId="1FBCFF66" w14:textId="7828D55F" w:rsidR="00415E50" w:rsidRPr="000E22F4" w:rsidRDefault="00E21FC6" w:rsidP="000F3949">
      <w:pPr>
        <w:jc w:val="right"/>
      </w:pPr>
      <w:r>
        <w:t xml:space="preserve">Mis à jour à Tinlot, le </w:t>
      </w:r>
      <w:r w:rsidR="006E23AA">
        <w:t>25/09/23</w:t>
      </w:r>
      <w:r>
        <w:t xml:space="preserve"> </w:t>
      </w:r>
    </w:p>
    <w:sectPr w:rsidR="00415E50" w:rsidRPr="000E22F4" w:rsidSect="00CA649F">
      <w:footerReference w:type="default" r:id="rId10"/>
      <w:pgSz w:w="11906" w:h="16838"/>
      <w:pgMar w:top="680"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D472" w14:textId="77777777" w:rsidR="00C22D45" w:rsidRDefault="00C22D45" w:rsidP="00AF608E">
      <w:r>
        <w:separator/>
      </w:r>
    </w:p>
  </w:endnote>
  <w:endnote w:type="continuationSeparator" w:id="0">
    <w:p w14:paraId="2B02167D" w14:textId="77777777" w:rsidR="00C22D45" w:rsidRDefault="00C22D45" w:rsidP="00AF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C161" w14:textId="77777777" w:rsidR="00041F6E" w:rsidRPr="00041F6E" w:rsidRDefault="008877C3" w:rsidP="00E71B50">
    <w:pPr>
      <w:pStyle w:val="Pieddepage"/>
      <w:pBdr>
        <w:top w:val="single" w:sz="4" w:space="1" w:color="auto"/>
      </w:pBdr>
      <w:tabs>
        <w:tab w:val="clear" w:pos="4536"/>
      </w:tabs>
      <w:jc w:val="center"/>
      <w:rPr>
        <w:rFonts w:ascii="Comic Sans MS" w:hAnsi="Comic Sans MS" w:cs="Cambria"/>
        <w:i/>
        <w:sz w:val="16"/>
        <w:szCs w:val="16"/>
      </w:rPr>
    </w:pPr>
    <w:sdt>
      <w:sdtPr>
        <w:rPr>
          <w:rFonts w:ascii="Comic Sans MS" w:hAnsi="Comic Sans MS" w:cs="Cambria"/>
          <w:i/>
          <w:sz w:val="18"/>
          <w:szCs w:val="18"/>
        </w:rPr>
        <w:id w:val="907814302"/>
        <w:docPartObj>
          <w:docPartGallery w:val="Page Numbers (Bottom of Page)"/>
          <w:docPartUnique/>
        </w:docPartObj>
      </w:sdtPr>
      <w:sdtEndPr/>
      <w:sdtContent>
        <w:r w:rsidR="00041F6E" w:rsidRPr="00041F6E">
          <w:rPr>
            <w:rFonts w:ascii="Comic Sans MS" w:hAnsi="Comic Sans MS" w:cs="Cambria"/>
            <w:i/>
            <w:noProof/>
            <w:sz w:val="18"/>
            <w:szCs w:val="18"/>
            <w:lang w:val="fr-BE" w:eastAsia="fr-BE"/>
          </w:rPr>
          <mc:AlternateContent>
            <mc:Choice Requires="wps">
              <w:drawing>
                <wp:anchor distT="0" distB="0" distL="114300" distR="114300" simplePos="0" relativeHeight="251659264" behindDoc="0" locked="0" layoutInCell="0" allowOverlap="1" wp14:anchorId="106EB323" wp14:editId="01DB0A63">
                  <wp:simplePos x="0" y="0"/>
                  <wp:positionH relativeFrom="rightMargin">
                    <wp:align>left</wp:align>
                  </wp:positionH>
                  <mc:AlternateContent>
                    <mc:Choice Requires="wp14">
                      <wp:positionV relativeFrom="bottomMargin">
                        <wp14:pctPosVOffset>7000</wp14:pctPosVOffset>
                      </wp:positionV>
                    </mc:Choice>
                    <mc:Fallback>
                      <wp:positionV relativeFrom="page">
                        <wp:posOffset>10373360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B2A22CE" w14:textId="77777777" w:rsidR="00041F6E" w:rsidRDefault="00041F6E">
                              <w:pPr>
                                <w:jc w:val="center"/>
                              </w:pPr>
                              <w:r>
                                <w:rPr>
                                  <w:sz w:val="22"/>
                                  <w:szCs w:val="22"/>
                                </w:rPr>
                                <w:fldChar w:fldCharType="begin"/>
                              </w:r>
                              <w:r>
                                <w:instrText>PAGE    \* MERGEFORMAT</w:instrText>
                              </w:r>
                              <w:r>
                                <w:rPr>
                                  <w:sz w:val="22"/>
                                  <w:szCs w:val="22"/>
                                </w:rPr>
                                <w:fldChar w:fldCharType="separate"/>
                              </w:r>
                              <w:r w:rsidR="007B2465" w:rsidRPr="007B246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B3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4B2A22CE" w14:textId="77777777" w:rsidR="00041F6E" w:rsidRDefault="00041F6E">
                        <w:pPr>
                          <w:jc w:val="center"/>
                        </w:pPr>
                        <w:r>
                          <w:rPr>
                            <w:sz w:val="22"/>
                            <w:szCs w:val="22"/>
                          </w:rPr>
                          <w:fldChar w:fldCharType="begin"/>
                        </w:r>
                        <w:r>
                          <w:instrText>PAGE    \* MERGEFORMAT</w:instrText>
                        </w:r>
                        <w:r>
                          <w:rPr>
                            <w:sz w:val="22"/>
                            <w:szCs w:val="22"/>
                          </w:rPr>
                          <w:fldChar w:fldCharType="separate"/>
                        </w:r>
                        <w:r w:rsidR="007B2465" w:rsidRPr="007B2465">
                          <w:rPr>
                            <w:noProof/>
                            <w:sz w:val="16"/>
                            <w:szCs w:val="16"/>
                          </w:rPr>
                          <w:t>1</w:t>
                        </w:r>
                        <w:r>
                          <w:rPr>
                            <w:sz w:val="16"/>
                            <w:szCs w:val="16"/>
                          </w:rPr>
                          <w:fldChar w:fldCharType="end"/>
                        </w:r>
                      </w:p>
                    </w:txbxContent>
                  </v:textbox>
                  <w10:wrap anchorx="margin" anchory="margin"/>
                </v:shape>
              </w:pict>
            </mc:Fallback>
          </mc:AlternateContent>
        </w:r>
      </w:sdtContent>
    </w:sdt>
    <w:r w:rsidR="00E21FC6">
      <w:rPr>
        <w:rFonts w:ascii="Comic Sans MS" w:hAnsi="Comic Sans MS" w:cs="Cambria"/>
        <w:i/>
        <w:sz w:val="16"/>
        <w:szCs w:val="16"/>
      </w:rPr>
      <w:t xml:space="preserve">ROI RECREA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E69" w14:textId="77777777" w:rsidR="00C22D45" w:rsidRDefault="00C22D45" w:rsidP="00AF608E">
      <w:r>
        <w:separator/>
      </w:r>
    </w:p>
  </w:footnote>
  <w:footnote w:type="continuationSeparator" w:id="0">
    <w:p w14:paraId="59F17A97" w14:textId="77777777" w:rsidR="00C22D45" w:rsidRDefault="00C22D45" w:rsidP="00AF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D68"/>
    <w:multiLevelType w:val="hybridMultilevel"/>
    <w:tmpl w:val="0AA4AB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3F664B"/>
    <w:multiLevelType w:val="hybridMultilevel"/>
    <w:tmpl w:val="B36818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5A35E5"/>
    <w:multiLevelType w:val="hybridMultilevel"/>
    <w:tmpl w:val="9BCEC294"/>
    <w:lvl w:ilvl="0" w:tplc="26D4E7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CA25107"/>
    <w:multiLevelType w:val="hybridMultilevel"/>
    <w:tmpl w:val="1D9890F2"/>
    <w:lvl w:ilvl="0" w:tplc="98160BA6">
      <w:start w:val="1"/>
      <w:numFmt w:val="lowerLetter"/>
      <w:lvlText w:val="%1)"/>
      <w:lvlJc w:val="left"/>
      <w:pPr>
        <w:ind w:left="1296" w:hanging="360"/>
      </w:pPr>
      <w:rPr>
        <w:rFonts w:hint="default"/>
      </w:rPr>
    </w:lvl>
    <w:lvl w:ilvl="1" w:tplc="080C0019" w:tentative="1">
      <w:start w:val="1"/>
      <w:numFmt w:val="lowerLetter"/>
      <w:lvlText w:val="%2."/>
      <w:lvlJc w:val="left"/>
      <w:pPr>
        <w:ind w:left="2016" w:hanging="360"/>
      </w:pPr>
    </w:lvl>
    <w:lvl w:ilvl="2" w:tplc="080C001B" w:tentative="1">
      <w:start w:val="1"/>
      <w:numFmt w:val="lowerRoman"/>
      <w:lvlText w:val="%3."/>
      <w:lvlJc w:val="right"/>
      <w:pPr>
        <w:ind w:left="2736" w:hanging="180"/>
      </w:pPr>
    </w:lvl>
    <w:lvl w:ilvl="3" w:tplc="080C000F" w:tentative="1">
      <w:start w:val="1"/>
      <w:numFmt w:val="decimal"/>
      <w:lvlText w:val="%4."/>
      <w:lvlJc w:val="left"/>
      <w:pPr>
        <w:ind w:left="3456" w:hanging="360"/>
      </w:pPr>
    </w:lvl>
    <w:lvl w:ilvl="4" w:tplc="080C0019" w:tentative="1">
      <w:start w:val="1"/>
      <w:numFmt w:val="lowerLetter"/>
      <w:lvlText w:val="%5."/>
      <w:lvlJc w:val="left"/>
      <w:pPr>
        <w:ind w:left="4176" w:hanging="360"/>
      </w:pPr>
    </w:lvl>
    <w:lvl w:ilvl="5" w:tplc="080C001B" w:tentative="1">
      <w:start w:val="1"/>
      <w:numFmt w:val="lowerRoman"/>
      <w:lvlText w:val="%6."/>
      <w:lvlJc w:val="right"/>
      <w:pPr>
        <w:ind w:left="4896" w:hanging="180"/>
      </w:pPr>
    </w:lvl>
    <w:lvl w:ilvl="6" w:tplc="080C000F" w:tentative="1">
      <w:start w:val="1"/>
      <w:numFmt w:val="decimal"/>
      <w:lvlText w:val="%7."/>
      <w:lvlJc w:val="left"/>
      <w:pPr>
        <w:ind w:left="5616" w:hanging="360"/>
      </w:pPr>
    </w:lvl>
    <w:lvl w:ilvl="7" w:tplc="080C0019" w:tentative="1">
      <w:start w:val="1"/>
      <w:numFmt w:val="lowerLetter"/>
      <w:lvlText w:val="%8."/>
      <w:lvlJc w:val="left"/>
      <w:pPr>
        <w:ind w:left="6336" w:hanging="360"/>
      </w:pPr>
    </w:lvl>
    <w:lvl w:ilvl="8" w:tplc="080C001B" w:tentative="1">
      <w:start w:val="1"/>
      <w:numFmt w:val="lowerRoman"/>
      <w:lvlText w:val="%9."/>
      <w:lvlJc w:val="right"/>
      <w:pPr>
        <w:ind w:left="7056" w:hanging="180"/>
      </w:pPr>
    </w:lvl>
  </w:abstractNum>
  <w:abstractNum w:abstractNumId="4" w15:restartNumberingAfterBreak="0">
    <w:nsid w:val="3CCD4E6B"/>
    <w:multiLevelType w:val="hybridMultilevel"/>
    <w:tmpl w:val="641011F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25C06D0"/>
    <w:multiLevelType w:val="hybridMultilevel"/>
    <w:tmpl w:val="2B3612F0"/>
    <w:lvl w:ilvl="0" w:tplc="D76E458E">
      <w:start w:val="1"/>
      <w:numFmt w:val="decimal"/>
      <w:pStyle w:val="recrea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472B25"/>
    <w:multiLevelType w:val="hybridMultilevel"/>
    <w:tmpl w:val="C21E76EA"/>
    <w:lvl w:ilvl="0" w:tplc="632264CE">
      <w:start w:val="1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4BB425D"/>
    <w:multiLevelType w:val="hybridMultilevel"/>
    <w:tmpl w:val="A7A8856E"/>
    <w:lvl w:ilvl="0" w:tplc="02FE0302">
      <w:start w:val="1"/>
      <w:numFmt w:val="upperLetter"/>
      <w:pStyle w:val="Titre1"/>
      <w:lvlText w:val="%1."/>
      <w:lvlJc w:val="left"/>
      <w:pPr>
        <w:tabs>
          <w:tab w:val="num" w:pos="1068"/>
        </w:tabs>
        <w:ind w:left="1068" w:hanging="360"/>
      </w:pPr>
      <w:rPr>
        <w:rFonts w:hint="default"/>
      </w:rPr>
    </w:lvl>
    <w:lvl w:ilvl="1" w:tplc="1AA8DF2C">
      <w:start w:val="1"/>
      <w:numFmt w:val="decimal"/>
      <w:lvlText w:val="%2."/>
      <w:lvlJc w:val="left"/>
      <w:pPr>
        <w:tabs>
          <w:tab w:val="num" w:pos="1080"/>
        </w:tabs>
        <w:ind w:left="1080" w:hanging="360"/>
      </w:pPr>
      <w:rPr>
        <w:rFonts w:hint="default"/>
      </w:rPr>
    </w:lvl>
    <w:lvl w:ilvl="2" w:tplc="8AAA0C4E">
      <w:start w:val="3"/>
      <w:numFmt w:val="bullet"/>
      <w:lvlText w:val=""/>
      <w:lvlJc w:val="left"/>
      <w:pPr>
        <w:tabs>
          <w:tab w:val="num" w:pos="1260"/>
        </w:tabs>
        <w:ind w:left="1260" w:hanging="360"/>
      </w:pPr>
      <w:rPr>
        <w:rFonts w:ascii="Symbol" w:eastAsia="Times New Roman" w:hAnsi="Symbol"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6DE36356"/>
    <w:multiLevelType w:val="hybridMultilevel"/>
    <w:tmpl w:val="8F8464F8"/>
    <w:lvl w:ilvl="0" w:tplc="D1704482">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773E4ACB"/>
    <w:multiLevelType w:val="hybridMultilevel"/>
    <w:tmpl w:val="BB4ABB0E"/>
    <w:lvl w:ilvl="0" w:tplc="8AE2A1DA">
      <w:start w:val="1"/>
      <w:numFmt w:val="upperRoman"/>
      <w:lvlText w:val="%1."/>
      <w:lvlJc w:val="left"/>
      <w:pPr>
        <w:ind w:left="2016" w:hanging="720"/>
      </w:pPr>
      <w:rPr>
        <w:rFonts w:hint="default"/>
      </w:rPr>
    </w:lvl>
    <w:lvl w:ilvl="1" w:tplc="080C0019" w:tentative="1">
      <w:start w:val="1"/>
      <w:numFmt w:val="lowerLetter"/>
      <w:lvlText w:val="%2."/>
      <w:lvlJc w:val="left"/>
      <w:pPr>
        <w:ind w:left="2376" w:hanging="360"/>
      </w:pPr>
    </w:lvl>
    <w:lvl w:ilvl="2" w:tplc="080C001B" w:tentative="1">
      <w:start w:val="1"/>
      <w:numFmt w:val="lowerRoman"/>
      <w:lvlText w:val="%3."/>
      <w:lvlJc w:val="right"/>
      <w:pPr>
        <w:ind w:left="3096" w:hanging="180"/>
      </w:pPr>
    </w:lvl>
    <w:lvl w:ilvl="3" w:tplc="080C000F" w:tentative="1">
      <w:start w:val="1"/>
      <w:numFmt w:val="decimal"/>
      <w:lvlText w:val="%4."/>
      <w:lvlJc w:val="left"/>
      <w:pPr>
        <w:ind w:left="3816" w:hanging="360"/>
      </w:pPr>
    </w:lvl>
    <w:lvl w:ilvl="4" w:tplc="080C0019" w:tentative="1">
      <w:start w:val="1"/>
      <w:numFmt w:val="lowerLetter"/>
      <w:lvlText w:val="%5."/>
      <w:lvlJc w:val="left"/>
      <w:pPr>
        <w:ind w:left="4536" w:hanging="360"/>
      </w:pPr>
    </w:lvl>
    <w:lvl w:ilvl="5" w:tplc="080C001B" w:tentative="1">
      <w:start w:val="1"/>
      <w:numFmt w:val="lowerRoman"/>
      <w:lvlText w:val="%6."/>
      <w:lvlJc w:val="right"/>
      <w:pPr>
        <w:ind w:left="5256" w:hanging="180"/>
      </w:pPr>
    </w:lvl>
    <w:lvl w:ilvl="6" w:tplc="080C000F" w:tentative="1">
      <w:start w:val="1"/>
      <w:numFmt w:val="decimal"/>
      <w:lvlText w:val="%7."/>
      <w:lvlJc w:val="left"/>
      <w:pPr>
        <w:ind w:left="5976" w:hanging="360"/>
      </w:pPr>
    </w:lvl>
    <w:lvl w:ilvl="7" w:tplc="080C0019" w:tentative="1">
      <w:start w:val="1"/>
      <w:numFmt w:val="lowerLetter"/>
      <w:lvlText w:val="%8."/>
      <w:lvlJc w:val="left"/>
      <w:pPr>
        <w:ind w:left="6696" w:hanging="360"/>
      </w:pPr>
    </w:lvl>
    <w:lvl w:ilvl="8" w:tplc="080C001B" w:tentative="1">
      <w:start w:val="1"/>
      <w:numFmt w:val="lowerRoman"/>
      <w:lvlText w:val="%9."/>
      <w:lvlJc w:val="right"/>
      <w:pPr>
        <w:ind w:left="7416" w:hanging="180"/>
      </w:pPr>
    </w:lvl>
  </w:abstractNum>
  <w:abstractNum w:abstractNumId="10" w15:restartNumberingAfterBreak="0">
    <w:nsid w:val="7DD77356"/>
    <w:multiLevelType w:val="hybridMultilevel"/>
    <w:tmpl w:val="F69A27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95322768">
    <w:abstractNumId w:val="8"/>
  </w:num>
  <w:num w:numId="2" w16cid:durableId="822088930">
    <w:abstractNumId w:val="7"/>
  </w:num>
  <w:num w:numId="3" w16cid:durableId="2147121702">
    <w:abstractNumId w:val="6"/>
  </w:num>
  <w:num w:numId="4" w16cid:durableId="1438450667">
    <w:abstractNumId w:val="10"/>
  </w:num>
  <w:num w:numId="5" w16cid:durableId="2130467437">
    <w:abstractNumId w:val="0"/>
  </w:num>
  <w:num w:numId="6" w16cid:durableId="442456216">
    <w:abstractNumId w:val="1"/>
  </w:num>
  <w:num w:numId="7" w16cid:durableId="496069664">
    <w:abstractNumId w:val="5"/>
  </w:num>
  <w:num w:numId="8" w16cid:durableId="1087002404">
    <w:abstractNumId w:val="3"/>
  </w:num>
  <w:num w:numId="9" w16cid:durableId="1872919268">
    <w:abstractNumId w:val="2"/>
  </w:num>
  <w:num w:numId="10" w16cid:durableId="1129784704">
    <w:abstractNumId w:val="9"/>
  </w:num>
  <w:num w:numId="11" w16cid:durableId="882786314">
    <w:abstractNumId w:val="4"/>
  </w:num>
  <w:num w:numId="12" w16cid:durableId="877279224">
    <w:abstractNumId w:val="5"/>
  </w:num>
  <w:num w:numId="13" w16cid:durableId="913978617">
    <w:abstractNumId w:val="5"/>
    <w:lvlOverride w:ilvl="0">
      <w:startOverride w:val="8"/>
    </w:lvlOverride>
  </w:num>
  <w:num w:numId="14" w16cid:durableId="195462853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49"/>
    <w:rsid w:val="00034E8B"/>
    <w:rsid w:val="00041F6E"/>
    <w:rsid w:val="00085FD2"/>
    <w:rsid w:val="000866FB"/>
    <w:rsid w:val="000B19E2"/>
    <w:rsid w:val="000B2D3A"/>
    <w:rsid w:val="000D1A93"/>
    <w:rsid w:val="000E22F4"/>
    <w:rsid w:val="000E5992"/>
    <w:rsid w:val="000F3949"/>
    <w:rsid w:val="001056B3"/>
    <w:rsid w:val="00126BCE"/>
    <w:rsid w:val="00151D31"/>
    <w:rsid w:val="00176F80"/>
    <w:rsid w:val="0019472C"/>
    <w:rsid w:val="001D30D4"/>
    <w:rsid w:val="001D7345"/>
    <w:rsid w:val="001F2EB5"/>
    <w:rsid w:val="00205F6C"/>
    <w:rsid w:val="0021146D"/>
    <w:rsid w:val="00224F60"/>
    <w:rsid w:val="00225FDA"/>
    <w:rsid w:val="00246316"/>
    <w:rsid w:val="00270BAC"/>
    <w:rsid w:val="002753C6"/>
    <w:rsid w:val="00276789"/>
    <w:rsid w:val="0029146A"/>
    <w:rsid w:val="002B1CA0"/>
    <w:rsid w:val="002B304B"/>
    <w:rsid w:val="002C09CA"/>
    <w:rsid w:val="002C2DEF"/>
    <w:rsid w:val="002E35EE"/>
    <w:rsid w:val="002F6AF8"/>
    <w:rsid w:val="00300BF0"/>
    <w:rsid w:val="003119A0"/>
    <w:rsid w:val="003208EA"/>
    <w:rsid w:val="00334167"/>
    <w:rsid w:val="00343E7C"/>
    <w:rsid w:val="00345CFD"/>
    <w:rsid w:val="00367898"/>
    <w:rsid w:val="00370DAA"/>
    <w:rsid w:val="003C6C49"/>
    <w:rsid w:val="00402F4F"/>
    <w:rsid w:val="00415E50"/>
    <w:rsid w:val="00437DD3"/>
    <w:rsid w:val="00441870"/>
    <w:rsid w:val="00460349"/>
    <w:rsid w:val="004726B9"/>
    <w:rsid w:val="004B723D"/>
    <w:rsid w:val="00515AAA"/>
    <w:rsid w:val="00547A40"/>
    <w:rsid w:val="005A1C61"/>
    <w:rsid w:val="005B3ED5"/>
    <w:rsid w:val="005B6E20"/>
    <w:rsid w:val="00612554"/>
    <w:rsid w:val="0061574E"/>
    <w:rsid w:val="0063479E"/>
    <w:rsid w:val="00655016"/>
    <w:rsid w:val="006B2885"/>
    <w:rsid w:val="006C7CC7"/>
    <w:rsid w:val="006E23AA"/>
    <w:rsid w:val="006E7D0E"/>
    <w:rsid w:val="00710EF0"/>
    <w:rsid w:val="00747A0D"/>
    <w:rsid w:val="00766726"/>
    <w:rsid w:val="00771804"/>
    <w:rsid w:val="00784D60"/>
    <w:rsid w:val="007B066E"/>
    <w:rsid w:val="007B2465"/>
    <w:rsid w:val="007D4E13"/>
    <w:rsid w:val="007E288F"/>
    <w:rsid w:val="007E28C7"/>
    <w:rsid w:val="007F38F4"/>
    <w:rsid w:val="00805A46"/>
    <w:rsid w:val="00823CB0"/>
    <w:rsid w:val="0083377C"/>
    <w:rsid w:val="008460AD"/>
    <w:rsid w:val="00866892"/>
    <w:rsid w:val="008858BA"/>
    <w:rsid w:val="00886729"/>
    <w:rsid w:val="008877C3"/>
    <w:rsid w:val="008A341B"/>
    <w:rsid w:val="008C1CC2"/>
    <w:rsid w:val="008E0E37"/>
    <w:rsid w:val="008F1384"/>
    <w:rsid w:val="008F19E9"/>
    <w:rsid w:val="0090121E"/>
    <w:rsid w:val="00926DB9"/>
    <w:rsid w:val="009362C0"/>
    <w:rsid w:val="0095195A"/>
    <w:rsid w:val="00955CB1"/>
    <w:rsid w:val="00987A44"/>
    <w:rsid w:val="00A111A9"/>
    <w:rsid w:val="00A2323B"/>
    <w:rsid w:val="00A64C3F"/>
    <w:rsid w:val="00A670F7"/>
    <w:rsid w:val="00A87543"/>
    <w:rsid w:val="00AA2531"/>
    <w:rsid w:val="00AA3C5E"/>
    <w:rsid w:val="00AB0274"/>
    <w:rsid w:val="00AB1F12"/>
    <w:rsid w:val="00AC3640"/>
    <w:rsid w:val="00AC5D15"/>
    <w:rsid w:val="00AD7986"/>
    <w:rsid w:val="00AF5115"/>
    <w:rsid w:val="00AF608E"/>
    <w:rsid w:val="00B005E1"/>
    <w:rsid w:val="00B11628"/>
    <w:rsid w:val="00B12E9A"/>
    <w:rsid w:val="00B41714"/>
    <w:rsid w:val="00B848A6"/>
    <w:rsid w:val="00B8717D"/>
    <w:rsid w:val="00B941FF"/>
    <w:rsid w:val="00BA048D"/>
    <w:rsid w:val="00BC7A9C"/>
    <w:rsid w:val="00BE0F13"/>
    <w:rsid w:val="00BE4135"/>
    <w:rsid w:val="00BF3E10"/>
    <w:rsid w:val="00C17DCD"/>
    <w:rsid w:val="00C22D45"/>
    <w:rsid w:val="00C416E9"/>
    <w:rsid w:val="00C42690"/>
    <w:rsid w:val="00C86BEC"/>
    <w:rsid w:val="00C875DA"/>
    <w:rsid w:val="00CA649F"/>
    <w:rsid w:val="00CC636B"/>
    <w:rsid w:val="00CD4D36"/>
    <w:rsid w:val="00CF02CB"/>
    <w:rsid w:val="00D02EEE"/>
    <w:rsid w:val="00D20262"/>
    <w:rsid w:val="00D27290"/>
    <w:rsid w:val="00D46740"/>
    <w:rsid w:val="00D622BD"/>
    <w:rsid w:val="00D75393"/>
    <w:rsid w:val="00DB5AE8"/>
    <w:rsid w:val="00DC454E"/>
    <w:rsid w:val="00DC7A7B"/>
    <w:rsid w:val="00DE4E09"/>
    <w:rsid w:val="00E21FC6"/>
    <w:rsid w:val="00E23BBB"/>
    <w:rsid w:val="00E71B50"/>
    <w:rsid w:val="00E9317E"/>
    <w:rsid w:val="00EA397D"/>
    <w:rsid w:val="00EB3E1C"/>
    <w:rsid w:val="00EC7F37"/>
    <w:rsid w:val="00F05D91"/>
    <w:rsid w:val="00F16D1C"/>
    <w:rsid w:val="00F35789"/>
    <w:rsid w:val="00FC4549"/>
    <w:rsid w:val="00FD2CF8"/>
    <w:rsid w:val="00FD5CAE"/>
    <w:rsid w:val="00FD6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F5DEBB"/>
  <w15:docId w15:val="{A2B3ADE5-D853-4EDF-A5F7-0DDD87D0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49"/>
    <w:rPr>
      <w:sz w:val="24"/>
      <w:szCs w:val="24"/>
    </w:rPr>
  </w:style>
  <w:style w:type="paragraph" w:styleId="Titre1">
    <w:name w:val="heading 1"/>
    <w:basedOn w:val="Normal"/>
    <w:next w:val="Normal"/>
    <w:qFormat/>
    <w:rsid w:val="00460349"/>
    <w:pPr>
      <w:keepNext/>
      <w:numPr>
        <w:numId w:val="2"/>
      </w:numPr>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460349"/>
    <w:pPr>
      <w:ind w:left="708"/>
    </w:pPr>
  </w:style>
  <w:style w:type="paragraph" w:styleId="Textedebulles">
    <w:name w:val="Balloon Text"/>
    <w:basedOn w:val="Normal"/>
    <w:semiHidden/>
    <w:rsid w:val="00BE0F13"/>
    <w:rPr>
      <w:rFonts w:ascii="Tahoma" w:hAnsi="Tahoma" w:cs="Tahoma"/>
      <w:sz w:val="16"/>
      <w:szCs w:val="16"/>
    </w:rPr>
  </w:style>
  <w:style w:type="character" w:styleId="Lienhypertexte">
    <w:name w:val="Hyperlink"/>
    <w:basedOn w:val="Policepardfaut"/>
    <w:uiPriority w:val="99"/>
    <w:rsid w:val="00DE4E09"/>
    <w:rPr>
      <w:color w:val="0000FF"/>
      <w:u w:val="single"/>
    </w:rPr>
  </w:style>
  <w:style w:type="paragraph" w:styleId="En-tte">
    <w:name w:val="header"/>
    <w:basedOn w:val="Normal"/>
    <w:link w:val="En-tteCar"/>
    <w:uiPriority w:val="99"/>
    <w:unhideWhenUsed/>
    <w:rsid w:val="00AF608E"/>
    <w:pPr>
      <w:tabs>
        <w:tab w:val="center" w:pos="4536"/>
        <w:tab w:val="right" w:pos="9072"/>
      </w:tabs>
    </w:pPr>
  </w:style>
  <w:style w:type="character" w:customStyle="1" w:styleId="En-tteCar">
    <w:name w:val="En-tête Car"/>
    <w:basedOn w:val="Policepardfaut"/>
    <w:link w:val="En-tte"/>
    <w:uiPriority w:val="99"/>
    <w:rsid w:val="00AF608E"/>
    <w:rPr>
      <w:sz w:val="24"/>
      <w:szCs w:val="24"/>
    </w:rPr>
  </w:style>
  <w:style w:type="paragraph" w:styleId="Pieddepage">
    <w:name w:val="footer"/>
    <w:basedOn w:val="Normal"/>
    <w:link w:val="PieddepageCar"/>
    <w:uiPriority w:val="99"/>
    <w:unhideWhenUsed/>
    <w:rsid w:val="00AF608E"/>
    <w:pPr>
      <w:tabs>
        <w:tab w:val="center" w:pos="4536"/>
        <w:tab w:val="right" w:pos="9072"/>
      </w:tabs>
    </w:pPr>
  </w:style>
  <w:style w:type="character" w:customStyle="1" w:styleId="PieddepageCar">
    <w:name w:val="Pied de page Car"/>
    <w:basedOn w:val="Policepardfaut"/>
    <w:link w:val="Pieddepage"/>
    <w:uiPriority w:val="99"/>
    <w:rsid w:val="00AF608E"/>
    <w:rPr>
      <w:sz w:val="24"/>
      <w:szCs w:val="24"/>
    </w:rPr>
  </w:style>
  <w:style w:type="paragraph" w:styleId="Paragraphedeliste">
    <w:name w:val="List Paragraph"/>
    <w:basedOn w:val="Normal"/>
    <w:uiPriority w:val="34"/>
    <w:qFormat/>
    <w:rsid w:val="002E35EE"/>
    <w:pPr>
      <w:ind w:left="720"/>
      <w:contextualSpacing/>
    </w:pPr>
  </w:style>
  <w:style w:type="character" w:styleId="lev">
    <w:name w:val="Strong"/>
    <w:basedOn w:val="Policepardfaut"/>
    <w:uiPriority w:val="22"/>
    <w:qFormat/>
    <w:rsid w:val="003C6C49"/>
    <w:rPr>
      <w:b/>
      <w:bCs/>
    </w:rPr>
  </w:style>
  <w:style w:type="paragraph" w:styleId="NormalWeb">
    <w:name w:val="Normal (Web)"/>
    <w:basedOn w:val="Normal"/>
    <w:uiPriority w:val="99"/>
    <w:semiHidden/>
    <w:unhideWhenUsed/>
    <w:rsid w:val="003C6C49"/>
    <w:pPr>
      <w:spacing w:line="336" w:lineRule="auto"/>
    </w:pPr>
    <w:rPr>
      <w:rFonts w:ascii="Arial" w:hAnsi="Arial" w:cs="Arial"/>
      <w:color w:val="000000"/>
      <w:sz w:val="20"/>
      <w:szCs w:val="20"/>
    </w:rPr>
  </w:style>
  <w:style w:type="paragraph" w:customStyle="1" w:styleId="Default">
    <w:name w:val="Default"/>
    <w:rsid w:val="00AC3640"/>
    <w:pPr>
      <w:autoSpaceDE w:val="0"/>
      <w:autoSpaceDN w:val="0"/>
      <w:adjustRightInd w:val="0"/>
    </w:pPr>
    <w:rPr>
      <w:rFonts w:ascii="Bookman Old Style" w:hAnsi="Bookman Old Style" w:cs="Bookman Old Style"/>
      <w:color w:val="000000"/>
      <w:sz w:val="24"/>
      <w:szCs w:val="24"/>
    </w:rPr>
  </w:style>
  <w:style w:type="paragraph" w:styleId="Titre">
    <w:name w:val="Title"/>
    <w:basedOn w:val="Normal"/>
    <w:next w:val="Normal"/>
    <w:link w:val="TitreCar"/>
    <w:uiPriority w:val="10"/>
    <w:qFormat/>
    <w:rsid w:val="00C875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75DA"/>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C875DA"/>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u w:val="none"/>
      <w:lang w:val="fr-BE" w:eastAsia="fr-BE"/>
    </w:rPr>
  </w:style>
  <w:style w:type="paragraph" w:styleId="TM1">
    <w:name w:val="toc 1"/>
    <w:basedOn w:val="Normal"/>
    <w:next w:val="Normal"/>
    <w:autoRedefine/>
    <w:uiPriority w:val="39"/>
    <w:unhideWhenUsed/>
    <w:rsid w:val="00C875DA"/>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C875DA"/>
    <w:pPr>
      <w:ind w:left="240"/>
    </w:pPr>
    <w:rPr>
      <w:rFonts w:asciiTheme="minorHAnsi" w:hAnsiTheme="minorHAnsi"/>
      <w:smallCaps/>
      <w:sz w:val="20"/>
      <w:szCs w:val="20"/>
    </w:rPr>
  </w:style>
  <w:style w:type="paragraph" w:styleId="TM3">
    <w:name w:val="toc 3"/>
    <w:basedOn w:val="Normal"/>
    <w:next w:val="Normal"/>
    <w:autoRedefine/>
    <w:uiPriority w:val="39"/>
    <w:unhideWhenUsed/>
    <w:rsid w:val="00C875DA"/>
    <w:pPr>
      <w:ind w:left="480"/>
    </w:pPr>
    <w:rPr>
      <w:rFonts w:asciiTheme="minorHAnsi" w:hAnsiTheme="minorHAnsi"/>
      <w:i/>
      <w:iCs/>
      <w:sz w:val="20"/>
      <w:szCs w:val="20"/>
    </w:rPr>
  </w:style>
  <w:style w:type="paragraph" w:styleId="TM4">
    <w:name w:val="toc 4"/>
    <w:basedOn w:val="Normal"/>
    <w:next w:val="Normal"/>
    <w:autoRedefine/>
    <w:uiPriority w:val="39"/>
    <w:unhideWhenUsed/>
    <w:rsid w:val="00C875DA"/>
    <w:pPr>
      <w:ind w:left="720"/>
    </w:pPr>
    <w:rPr>
      <w:rFonts w:asciiTheme="minorHAnsi" w:hAnsiTheme="minorHAnsi"/>
      <w:sz w:val="18"/>
      <w:szCs w:val="18"/>
    </w:rPr>
  </w:style>
  <w:style w:type="paragraph" w:styleId="TM5">
    <w:name w:val="toc 5"/>
    <w:basedOn w:val="Normal"/>
    <w:next w:val="Normal"/>
    <w:autoRedefine/>
    <w:uiPriority w:val="39"/>
    <w:unhideWhenUsed/>
    <w:rsid w:val="00C875DA"/>
    <w:pPr>
      <w:ind w:left="960"/>
    </w:pPr>
    <w:rPr>
      <w:rFonts w:asciiTheme="minorHAnsi" w:hAnsiTheme="minorHAnsi"/>
      <w:sz w:val="18"/>
      <w:szCs w:val="18"/>
    </w:rPr>
  </w:style>
  <w:style w:type="paragraph" w:styleId="TM6">
    <w:name w:val="toc 6"/>
    <w:basedOn w:val="Normal"/>
    <w:next w:val="Normal"/>
    <w:autoRedefine/>
    <w:uiPriority w:val="39"/>
    <w:unhideWhenUsed/>
    <w:rsid w:val="00C875DA"/>
    <w:pPr>
      <w:ind w:left="1200"/>
    </w:pPr>
    <w:rPr>
      <w:rFonts w:asciiTheme="minorHAnsi" w:hAnsiTheme="minorHAnsi"/>
      <w:sz w:val="18"/>
      <w:szCs w:val="18"/>
    </w:rPr>
  </w:style>
  <w:style w:type="paragraph" w:styleId="TM7">
    <w:name w:val="toc 7"/>
    <w:basedOn w:val="Normal"/>
    <w:next w:val="Normal"/>
    <w:autoRedefine/>
    <w:uiPriority w:val="39"/>
    <w:unhideWhenUsed/>
    <w:rsid w:val="00C875DA"/>
    <w:pPr>
      <w:ind w:left="1440"/>
    </w:pPr>
    <w:rPr>
      <w:rFonts w:asciiTheme="minorHAnsi" w:hAnsiTheme="minorHAnsi"/>
      <w:sz w:val="18"/>
      <w:szCs w:val="18"/>
    </w:rPr>
  </w:style>
  <w:style w:type="paragraph" w:styleId="TM8">
    <w:name w:val="toc 8"/>
    <w:basedOn w:val="Normal"/>
    <w:next w:val="Normal"/>
    <w:autoRedefine/>
    <w:uiPriority w:val="39"/>
    <w:unhideWhenUsed/>
    <w:rsid w:val="00C875DA"/>
    <w:pPr>
      <w:ind w:left="1680"/>
    </w:pPr>
    <w:rPr>
      <w:rFonts w:asciiTheme="minorHAnsi" w:hAnsiTheme="minorHAnsi"/>
      <w:sz w:val="18"/>
      <w:szCs w:val="18"/>
    </w:rPr>
  </w:style>
  <w:style w:type="paragraph" w:styleId="TM9">
    <w:name w:val="toc 9"/>
    <w:basedOn w:val="Normal"/>
    <w:next w:val="Normal"/>
    <w:autoRedefine/>
    <w:uiPriority w:val="39"/>
    <w:unhideWhenUsed/>
    <w:rsid w:val="00C875DA"/>
    <w:pPr>
      <w:ind w:left="1920"/>
    </w:pPr>
    <w:rPr>
      <w:rFonts w:asciiTheme="minorHAnsi" w:hAnsiTheme="minorHAnsi"/>
      <w:sz w:val="18"/>
      <w:szCs w:val="18"/>
    </w:rPr>
  </w:style>
  <w:style w:type="paragraph" w:customStyle="1" w:styleId="recrea1">
    <w:name w:val="recrea 1"/>
    <w:basedOn w:val="Titre"/>
    <w:link w:val="recrea1Car"/>
    <w:qFormat/>
    <w:rsid w:val="00C875DA"/>
    <w:pPr>
      <w:numPr>
        <w:numId w:val="7"/>
      </w:numPr>
    </w:pPr>
    <w:rPr>
      <w:sz w:val="28"/>
      <w:szCs w:val="28"/>
    </w:rPr>
  </w:style>
  <w:style w:type="paragraph" w:styleId="Citationintense">
    <w:name w:val="Intense Quote"/>
    <w:basedOn w:val="Normal"/>
    <w:next w:val="Normal"/>
    <w:link w:val="CitationintenseCar"/>
    <w:uiPriority w:val="30"/>
    <w:qFormat/>
    <w:rsid w:val="00C875DA"/>
    <w:pPr>
      <w:pBdr>
        <w:bottom w:val="single" w:sz="4" w:space="4" w:color="4F81BD" w:themeColor="accent1"/>
      </w:pBdr>
      <w:spacing w:before="200" w:after="280"/>
      <w:ind w:left="936" w:right="936"/>
    </w:pPr>
    <w:rPr>
      <w:b/>
      <w:bCs/>
      <w:i/>
      <w:iCs/>
      <w:color w:val="4F81BD" w:themeColor="accent1"/>
    </w:rPr>
  </w:style>
  <w:style w:type="character" w:customStyle="1" w:styleId="recrea1Car">
    <w:name w:val="recrea 1 Car"/>
    <w:basedOn w:val="TitreCar"/>
    <w:link w:val="recrea1"/>
    <w:rsid w:val="00C875DA"/>
    <w:rPr>
      <w:rFonts w:asciiTheme="majorHAnsi" w:eastAsiaTheme="majorEastAsia" w:hAnsiTheme="majorHAnsi" w:cstheme="majorBidi"/>
      <w:color w:val="17365D" w:themeColor="text2" w:themeShade="BF"/>
      <w:spacing w:val="5"/>
      <w:kern w:val="28"/>
      <w:sz w:val="28"/>
      <w:szCs w:val="28"/>
    </w:rPr>
  </w:style>
  <w:style w:type="character" w:customStyle="1" w:styleId="CitationintenseCar">
    <w:name w:val="Citation intense Car"/>
    <w:basedOn w:val="Policepardfaut"/>
    <w:link w:val="Citationintense"/>
    <w:uiPriority w:val="30"/>
    <w:rsid w:val="00C875DA"/>
    <w:rPr>
      <w:b/>
      <w:bCs/>
      <w:i/>
      <w:iCs/>
      <w:color w:val="4F81BD" w:themeColor="accent1"/>
      <w:sz w:val="24"/>
      <w:szCs w:val="24"/>
    </w:rPr>
  </w:style>
  <w:style w:type="paragraph" w:customStyle="1" w:styleId="recrea2">
    <w:name w:val="recrea 2"/>
    <w:basedOn w:val="Citationintense"/>
    <w:link w:val="recrea2Car"/>
    <w:qFormat/>
    <w:rsid w:val="00C875DA"/>
    <w:pPr>
      <w:ind w:left="1296"/>
    </w:pPr>
  </w:style>
  <w:style w:type="paragraph" w:styleId="Sous-titre">
    <w:name w:val="Subtitle"/>
    <w:basedOn w:val="Normal"/>
    <w:next w:val="Normal"/>
    <w:link w:val="Sous-titreCar"/>
    <w:uiPriority w:val="11"/>
    <w:qFormat/>
    <w:rsid w:val="00EB3E1C"/>
    <w:pPr>
      <w:numPr>
        <w:ilvl w:val="1"/>
      </w:numPr>
    </w:pPr>
    <w:rPr>
      <w:rFonts w:asciiTheme="majorHAnsi" w:eastAsiaTheme="majorEastAsia" w:hAnsiTheme="majorHAnsi" w:cstheme="majorBidi"/>
      <w:i/>
      <w:iCs/>
      <w:color w:val="4F6228" w:themeColor="accent3" w:themeShade="80"/>
      <w:spacing w:val="15"/>
      <w:sz w:val="22"/>
    </w:rPr>
  </w:style>
  <w:style w:type="character" w:customStyle="1" w:styleId="recrea2Car">
    <w:name w:val="recrea 2 Car"/>
    <w:basedOn w:val="CitationintenseCar"/>
    <w:link w:val="recrea2"/>
    <w:rsid w:val="00C875DA"/>
    <w:rPr>
      <w:b/>
      <w:bCs/>
      <w:i/>
      <w:iCs/>
      <w:color w:val="4F81BD" w:themeColor="accent1"/>
      <w:sz w:val="24"/>
      <w:szCs w:val="24"/>
    </w:rPr>
  </w:style>
  <w:style w:type="character" w:customStyle="1" w:styleId="Sous-titreCar">
    <w:name w:val="Sous-titre Car"/>
    <w:basedOn w:val="Policepardfaut"/>
    <w:link w:val="Sous-titre"/>
    <w:uiPriority w:val="11"/>
    <w:rsid w:val="00EB3E1C"/>
    <w:rPr>
      <w:rFonts w:asciiTheme="majorHAnsi" w:eastAsiaTheme="majorEastAsia" w:hAnsiTheme="majorHAnsi" w:cstheme="majorBidi"/>
      <w:i/>
      <w:iCs/>
      <w:color w:val="4F6228" w:themeColor="accent3" w:themeShade="80"/>
      <w:spacing w:val="15"/>
      <w:sz w:val="22"/>
      <w:szCs w:val="24"/>
    </w:rPr>
  </w:style>
  <w:style w:type="character" w:styleId="Mentionnonrsolue">
    <w:name w:val="Unresolved Mention"/>
    <w:basedOn w:val="Policepardfaut"/>
    <w:uiPriority w:val="99"/>
    <w:semiHidden/>
    <w:unhideWhenUsed/>
    <w:rsid w:val="00B1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233;verine.defaveri@tinlo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ie.doppagne@tinlo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C732-99B6-4AAF-B232-AEC462CE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13023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REGLEMENT D’ORDRE INTERIEUR</vt:lpstr>
    </vt:vector>
  </TitlesOfParts>
  <Company/>
  <LinksUpToDate>false</LinksUpToDate>
  <CharactersWithSpaces>15181</CharactersWithSpaces>
  <SharedDoc>false</SharedDoc>
  <HLinks>
    <vt:vector size="6" baseType="variant">
      <vt:variant>
        <vt:i4>2228294</vt:i4>
      </vt:variant>
      <vt:variant>
        <vt:i4>0</vt:i4>
      </vt:variant>
      <vt:variant>
        <vt:i4>0</vt:i4>
      </vt:variant>
      <vt:variant>
        <vt:i4>5</vt:i4>
      </vt:variant>
      <vt:variant>
        <vt:lpwstr>mailto:atl.extrascolaire@tinlot.be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D’ORDRE INTERIEUR</dc:title>
  <dc:creator>Adm Com Tinlot</dc:creator>
  <cp:lastModifiedBy>Audrey Hicter</cp:lastModifiedBy>
  <cp:revision>5</cp:revision>
  <cp:lastPrinted>2014-05-14T07:41:00Z</cp:lastPrinted>
  <dcterms:created xsi:type="dcterms:W3CDTF">2023-04-26T09:32:00Z</dcterms:created>
  <dcterms:modified xsi:type="dcterms:W3CDTF">2023-09-25T08:18:00Z</dcterms:modified>
</cp:coreProperties>
</file>